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9F" w:rsidRPr="00D3489F" w:rsidRDefault="00D3489F" w:rsidP="00D3489F">
      <w:pPr>
        <w:shd w:val="clear" w:color="auto" w:fill="FFFFFF"/>
        <w:spacing w:before="240" w:after="240" w:line="370" w:lineRule="atLeast"/>
        <w:outlineLvl w:val="3"/>
        <w:rPr>
          <w:rFonts w:eastAsia="Times New Roman" w:cs="Times New Roman"/>
          <w:color w:val="274080"/>
          <w:sz w:val="26"/>
          <w:szCs w:val="26"/>
          <w:lang w:eastAsia="ru-RU"/>
        </w:rPr>
      </w:pPr>
      <w:bookmarkStart w:id="0" w:name="_GoBack"/>
      <w:r w:rsidRPr="00D3489F">
        <w:rPr>
          <w:rFonts w:eastAsia="Times New Roman" w:cs="Times New Roman"/>
          <w:color w:val="274080"/>
          <w:sz w:val="26"/>
          <w:szCs w:val="26"/>
          <w:lang w:eastAsia="ru-RU"/>
        </w:rPr>
        <w:t>Материалы о правилах безопасного нахождения детей на объектах инфраструктуры железнодорожного транспорта</w:t>
      </w:r>
    </w:p>
    <w:bookmarkEnd w:id="0"/>
    <w:p w:rsidR="00D3489F" w:rsidRPr="00D3489F" w:rsidRDefault="00D3489F" w:rsidP="00D3489F">
      <w:pPr>
        <w:shd w:val="clear" w:color="auto" w:fill="FFFFFF"/>
        <w:spacing w:before="240" w:after="240" w:line="370" w:lineRule="atLeast"/>
        <w:outlineLvl w:val="3"/>
        <w:rPr>
          <w:rFonts w:eastAsia="Times New Roman" w:cs="Times New Roman"/>
          <w:color w:val="274080"/>
          <w:sz w:val="26"/>
          <w:szCs w:val="26"/>
          <w:lang w:eastAsia="ru-RU"/>
        </w:rPr>
      </w:pPr>
    </w:p>
    <w:p w:rsidR="00D3489F" w:rsidRPr="00D3489F" w:rsidRDefault="00D3489F" w:rsidP="00D3489F">
      <w:pPr>
        <w:shd w:val="clear" w:color="auto" w:fill="FFFFFF"/>
        <w:spacing w:before="240" w:after="240" w:line="370" w:lineRule="atLeast"/>
        <w:outlineLvl w:val="3"/>
        <w:rPr>
          <w:rFonts w:eastAsia="Times New Roman" w:cs="Times New Roman"/>
          <w:color w:val="274080"/>
          <w:sz w:val="26"/>
          <w:szCs w:val="26"/>
          <w:lang w:eastAsia="ru-RU"/>
        </w:rPr>
      </w:pPr>
      <w:r w:rsidRPr="00D3489F">
        <w:rPr>
          <w:rFonts w:eastAsia="Times New Roman" w:cs="Times New Roman"/>
          <w:color w:val="000000"/>
          <w:sz w:val="20"/>
          <w:szCs w:val="20"/>
          <w:lang w:eastAsia="ru-RU"/>
        </w:rPr>
        <w:t>В целях формирования у детей и подростков культуры поведения на объектах повышенной опасности, а также ответственного отношения к обеспечению безопасности, ознакомьтесь с материалами о правилах безопасного нахождения детей на объектах инфраструктуры железнодорожного транспорта, разработанные ОАО «РЖД» в 2024 году, по ссылкам ниже:</w:t>
      </w:r>
      <w:r w:rsidRPr="00D3489F">
        <w:rPr>
          <w:rFonts w:eastAsia="Times New Roman" w:cs="Times New Roman"/>
          <w:color w:val="000000"/>
          <w:sz w:val="20"/>
          <w:szCs w:val="20"/>
          <w:lang w:eastAsia="ru-RU"/>
        </w:rPr>
        <w:br/>
      </w:r>
    </w:p>
    <w:p w:rsidR="00D3489F" w:rsidRPr="00D3489F" w:rsidRDefault="00D3489F" w:rsidP="00D3489F">
      <w:pPr>
        <w:shd w:val="clear" w:color="auto" w:fill="FFFFFF"/>
        <w:rPr>
          <w:rFonts w:eastAsia="Times New Roman" w:cs="Times New Roman"/>
          <w:color w:val="2C2C2C"/>
          <w:szCs w:val="24"/>
          <w:lang w:eastAsia="ru-RU"/>
        </w:rPr>
      </w:pPr>
      <w:r w:rsidRPr="00D3489F">
        <w:rPr>
          <w:rFonts w:eastAsia="Times New Roman" w:cs="Times New Roman"/>
          <w:color w:val="2C2C2C"/>
          <w:szCs w:val="24"/>
          <w:lang w:eastAsia="ru-RU"/>
        </w:rPr>
        <w:t>Видеоролик размещен по ссылке: </w:t>
      </w:r>
      <w:hyperlink r:id="rId4" w:history="1"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https://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d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isk.yandex.ru/d/ICml3tvcpg03Kw</w:t>
        </w:r>
      </w:hyperlink>
    </w:p>
    <w:p w:rsidR="00D3489F" w:rsidRPr="00D3489F" w:rsidRDefault="00D3489F" w:rsidP="00D3489F">
      <w:pPr>
        <w:shd w:val="clear" w:color="auto" w:fill="FFFFFF"/>
        <w:rPr>
          <w:rFonts w:eastAsia="Times New Roman" w:cs="Times New Roman"/>
          <w:color w:val="2C2C2C"/>
          <w:szCs w:val="24"/>
          <w:lang w:eastAsia="ru-RU"/>
        </w:rPr>
      </w:pPr>
      <w:r w:rsidRPr="00D3489F">
        <w:rPr>
          <w:rFonts w:eastAsia="Times New Roman" w:cs="Times New Roman"/>
          <w:color w:val="2C2C2C"/>
          <w:szCs w:val="24"/>
          <w:lang w:eastAsia="ru-RU"/>
        </w:rPr>
        <w:t>Информационный материал размещен на официальном сайте rzd.ru в разделе «Безопасность на транспорте» или по ссылке:</w:t>
      </w:r>
    </w:p>
    <w:p w:rsidR="00D3489F" w:rsidRPr="00D3489F" w:rsidRDefault="00D3489F" w:rsidP="00D3489F">
      <w:pPr>
        <w:shd w:val="clear" w:color="auto" w:fill="FFFFFF"/>
        <w:rPr>
          <w:rFonts w:eastAsia="Times New Roman" w:cs="Times New Roman"/>
          <w:color w:val="2C2C2C"/>
          <w:szCs w:val="24"/>
          <w:lang w:eastAsia="ru-RU"/>
        </w:rPr>
      </w:pPr>
      <w:hyperlink r:id="rId5" w:anchor="main-header" w:history="1"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https://www.rzd.ru/ru/9288/page/10329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0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?id=17929#main-header</w:t>
        </w:r>
      </w:hyperlink>
    </w:p>
    <w:p w:rsidR="00D3489F" w:rsidRPr="00D3489F" w:rsidRDefault="00D3489F" w:rsidP="00D3489F">
      <w:pPr>
        <w:shd w:val="clear" w:color="auto" w:fill="FFFFFF"/>
        <w:rPr>
          <w:rFonts w:eastAsia="Times New Roman" w:cs="Times New Roman"/>
          <w:color w:val="2C2C2C"/>
          <w:szCs w:val="24"/>
          <w:lang w:eastAsia="ru-RU"/>
        </w:rPr>
      </w:pPr>
      <w:hyperlink r:id="rId6" w:anchor="main-header" w:history="1"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https://www.rzd.ru/ru/9288/page/103290?id=17930#ma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i</w:t>
        </w:r>
        <w:r w:rsidRPr="00D3489F">
          <w:rPr>
            <w:rFonts w:eastAsia="Times New Roman" w:cs="Times New Roman"/>
            <w:color w:val="274080"/>
            <w:szCs w:val="24"/>
            <w:u w:val="single"/>
            <w:lang w:eastAsia="ru-RU"/>
          </w:rPr>
          <w:t>n-header</w:t>
        </w:r>
      </w:hyperlink>
    </w:p>
    <w:p w:rsidR="00D3489F" w:rsidRPr="00D3489F" w:rsidRDefault="00D3489F" w:rsidP="00D3489F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sectPr w:rsidR="00D3489F" w:rsidRPr="00D3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A3"/>
    <w:rsid w:val="00C27FA3"/>
    <w:rsid w:val="00CE2843"/>
    <w:rsid w:val="00D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831D"/>
  <w15:chartTrackingRefBased/>
  <w15:docId w15:val="{EB047329-4A11-4C08-8FFA-A9DEBEB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1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zd.ru/ru/9288/page/103290?id=17930" TargetMode="External"/><Relationship Id="rId5" Type="http://schemas.openxmlformats.org/officeDocument/2006/relationships/hyperlink" Target="https://www.rzd.ru/ru/9288/page/103290?id=17929" TargetMode="External"/><Relationship Id="rId4" Type="http://schemas.openxmlformats.org/officeDocument/2006/relationships/hyperlink" Target="https://disk.yandex.ru/d/ICml3tvcpg03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2</cp:revision>
  <dcterms:created xsi:type="dcterms:W3CDTF">2024-10-18T07:30:00Z</dcterms:created>
  <dcterms:modified xsi:type="dcterms:W3CDTF">2024-10-18T07:34:00Z</dcterms:modified>
</cp:coreProperties>
</file>