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9C" w:rsidRPr="00C53175" w:rsidRDefault="0087179C" w:rsidP="0087179C">
      <w:pPr>
        <w:tabs>
          <w:tab w:val="left" w:pos="4395"/>
          <w:tab w:val="left" w:pos="4678"/>
        </w:tabs>
        <w:contextualSpacing/>
        <w:jc w:val="center"/>
        <w:rPr>
          <w:rFonts w:cs="Times New Roman"/>
          <w:sz w:val="20"/>
        </w:rPr>
      </w:pPr>
      <w:r w:rsidRPr="00C53175">
        <w:rPr>
          <w:rFonts w:cs="Times New Roman"/>
          <w:sz w:val="20"/>
        </w:rPr>
        <w:t>РОССИЙСКАЯ ФЕДЕРАЦИЯ</w:t>
      </w:r>
    </w:p>
    <w:p w:rsidR="0087179C" w:rsidRPr="00C53175" w:rsidRDefault="0087179C" w:rsidP="0087179C">
      <w:pPr>
        <w:contextualSpacing/>
        <w:jc w:val="center"/>
        <w:rPr>
          <w:rFonts w:cs="Times New Roman"/>
          <w:sz w:val="20"/>
        </w:rPr>
      </w:pPr>
      <w:r w:rsidRPr="00C53175">
        <w:rPr>
          <w:rFonts w:cs="Times New Roman"/>
          <w:sz w:val="20"/>
        </w:rPr>
        <w:t>Министерство здравоохранения Самарской области</w:t>
      </w:r>
    </w:p>
    <w:p w:rsidR="0087179C" w:rsidRPr="00C53175" w:rsidRDefault="0087179C" w:rsidP="0087179C">
      <w:pPr>
        <w:contextualSpacing/>
        <w:jc w:val="center"/>
        <w:rPr>
          <w:rFonts w:cs="Times New Roman"/>
          <w:sz w:val="20"/>
        </w:rPr>
      </w:pPr>
      <w:r w:rsidRPr="00C53175">
        <w:rPr>
          <w:rFonts w:cs="Times New Roman"/>
          <w:sz w:val="20"/>
        </w:rPr>
        <w:t>Министерство образования и науки Самарской области</w:t>
      </w:r>
    </w:p>
    <w:p w:rsidR="0087179C" w:rsidRPr="00C53175" w:rsidRDefault="0087179C" w:rsidP="0087179C">
      <w:pPr>
        <w:contextualSpacing/>
        <w:jc w:val="center"/>
        <w:rPr>
          <w:rFonts w:cs="Times New Roman"/>
          <w:sz w:val="20"/>
        </w:rPr>
      </w:pPr>
      <w:r w:rsidRPr="00C53175">
        <w:rPr>
          <w:rFonts w:cs="Times New Roman"/>
          <w:sz w:val="20"/>
        </w:rPr>
        <w:t>Министерство имущественных отношений Самарской области</w:t>
      </w:r>
    </w:p>
    <w:p w:rsidR="0087179C" w:rsidRPr="00C53175" w:rsidRDefault="0087179C" w:rsidP="0087179C">
      <w:pPr>
        <w:contextualSpacing/>
        <w:jc w:val="center"/>
        <w:rPr>
          <w:rFonts w:cs="Times New Roman"/>
          <w:b/>
          <w:sz w:val="20"/>
        </w:rPr>
      </w:pPr>
      <w:r w:rsidRPr="00C53175">
        <w:rPr>
          <w:rFonts w:cs="Times New Roman"/>
          <w:b/>
          <w:sz w:val="20"/>
        </w:rPr>
        <w:t>Государственное бюджетное  профессиональное образовательное  учреждение</w:t>
      </w:r>
    </w:p>
    <w:p w:rsidR="0087179C" w:rsidRPr="00C53175" w:rsidRDefault="0087179C" w:rsidP="0087179C">
      <w:pPr>
        <w:contextualSpacing/>
        <w:jc w:val="center"/>
        <w:rPr>
          <w:rFonts w:cs="Times New Roman"/>
          <w:b/>
          <w:sz w:val="20"/>
        </w:rPr>
      </w:pPr>
      <w:r w:rsidRPr="00C53175">
        <w:rPr>
          <w:rFonts w:cs="Times New Roman"/>
          <w:sz w:val="20"/>
        </w:rPr>
        <w:t>«</w:t>
      </w:r>
      <w:r w:rsidRPr="00C53175">
        <w:rPr>
          <w:rFonts w:cs="Times New Roman"/>
          <w:b/>
          <w:sz w:val="20"/>
        </w:rPr>
        <w:t>ТОЛЬЯТТИНСКИЙ  МЕДИЦИНСКИЙ  КОЛЛЕДЖ»</w:t>
      </w:r>
    </w:p>
    <w:p w:rsidR="0087179C" w:rsidRPr="00C53175" w:rsidRDefault="0087179C" w:rsidP="0087179C">
      <w:pPr>
        <w:tabs>
          <w:tab w:val="left" w:pos="1985"/>
        </w:tabs>
        <w:contextualSpacing/>
        <w:jc w:val="center"/>
        <w:rPr>
          <w:rFonts w:cs="Times New Roman"/>
          <w:b/>
          <w:bCs/>
          <w:sz w:val="20"/>
        </w:rPr>
      </w:pPr>
      <w:r w:rsidRPr="00C53175">
        <w:rPr>
          <w:rFonts w:cs="Times New Roman"/>
          <w:b/>
          <w:bCs/>
          <w:sz w:val="20"/>
        </w:rPr>
        <w:t xml:space="preserve">(ГБПОУ «Тольяттинский </w:t>
      </w:r>
      <w:proofErr w:type="spellStart"/>
      <w:r w:rsidRPr="00C53175">
        <w:rPr>
          <w:rFonts w:cs="Times New Roman"/>
          <w:b/>
          <w:bCs/>
          <w:sz w:val="20"/>
        </w:rPr>
        <w:t>медколледж</w:t>
      </w:r>
      <w:proofErr w:type="spellEnd"/>
      <w:r w:rsidRPr="00C53175">
        <w:rPr>
          <w:rFonts w:cs="Times New Roman"/>
          <w:b/>
          <w:bCs/>
          <w:sz w:val="20"/>
        </w:rPr>
        <w:t>»)</w:t>
      </w:r>
    </w:p>
    <w:p w:rsidR="0087179C" w:rsidRPr="00C53175" w:rsidRDefault="0087179C" w:rsidP="0087179C">
      <w:pPr>
        <w:jc w:val="center"/>
        <w:rPr>
          <w:rFonts w:cs="Times New Roman"/>
        </w:rPr>
      </w:pPr>
    </w:p>
    <w:p w:rsidR="0087179C" w:rsidRPr="00C53175" w:rsidRDefault="0087179C" w:rsidP="0087179C">
      <w:pPr>
        <w:jc w:val="center"/>
        <w:rPr>
          <w:rFonts w:cs="Times New Roman"/>
        </w:rPr>
      </w:pPr>
    </w:p>
    <w:p w:rsidR="0087179C" w:rsidRPr="00C53175" w:rsidRDefault="0087179C" w:rsidP="0087179C">
      <w:pPr>
        <w:rPr>
          <w:rFonts w:cs="Times New Roman"/>
        </w:rPr>
      </w:pPr>
    </w:p>
    <w:p w:rsidR="0087179C" w:rsidRPr="00C53175" w:rsidRDefault="00D247B2" w:rsidP="0087179C">
      <w:pPr>
        <w:tabs>
          <w:tab w:val="left" w:pos="6237"/>
        </w:tabs>
        <w:rPr>
          <w:rFonts w:cs="Times New Roman"/>
          <w:b/>
        </w:rPr>
      </w:pPr>
      <w:r>
        <w:rPr>
          <w:rFonts w:cs="Times New Roman"/>
          <w:b/>
          <w:noProof/>
        </w:rPr>
        <w:pict>
          <v:group id="Группа 1" o:spid="_x0000_s1026" style="position:absolute;left:0;text-align:left;margin-left:-15.9pt;margin-top:-9pt;width:536.25pt;height:94.3pt;z-index:251660288" coordorigin="891,3334" coordsize="10725,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">
            <v:rect id="Rectangle 3" o:spid="_x0000_s1027" style="position:absolute;left:891;top:3334;width:3420;height:18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rsidR="0087179C" w:rsidRDefault="0087179C" w:rsidP="0087179C">
                    <w:pPr>
                      <w:spacing w:after="0" w:line="240" w:lineRule="auto"/>
                      <w:ind w:left="142"/>
                      <w:rPr>
                        <w:rFonts w:cs="Times New Roman"/>
                      </w:rPr>
                    </w:pPr>
                    <w:r w:rsidRPr="00C53175">
                      <w:rPr>
                        <w:rFonts w:cs="Times New Roman"/>
                      </w:rPr>
                      <w:t xml:space="preserve">СОГЛАСОВАНО </w:t>
                    </w:r>
                  </w:p>
                  <w:p w:rsidR="0087179C" w:rsidRPr="00C53175" w:rsidRDefault="0087179C" w:rsidP="0087179C">
                    <w:pPr>
                      <w:spacing w:after="0" w:line="240" w:lineRule="auto"/>
                      <w:ind w:left="142"/>
                      <w:rPr>
                        <w:rFonts w:cs="Times New Roman"/>
                      </w:rPr>
                    </w:pPr>
                    <w:r w:rsidRPr="00C53175">
                      <w:rPr>
                        <w:rFonts w:cs="Times New Roman"/>
                      </w:rPr>
                      <w:t xml:space="preserve">Управляющим советом </w:t>
                    </w:r>
                  </w:p>
                  <w:p w:rsidR="0087179C" w:rsidRPr="00C53175" w:rsidRDefault="0087179C" w:rsidP="0087179C">
                    <w:pPr>
                      <w:spacing w:after="0" w:line="240" w:lineRule="auto"/>
                      <w:ind w:left="142"/>
                      <w:rPr>
                        <w:rFonts w:cs="Times New Roman"/>
                      </w:rPr>
                    </w:pPr>
                    <w:r w:rsidRPr="00C53175">
                      <w:rPr>
                        <w:rFonts w:cs="Times New Roman"/>
                      </w:rPr>
                      <w:t xml:space="preserve">ГБПОУ </w:t>
                    </w:r>
                    <w:proofErr w:type="spellStart"/>
                    <w:r w:rsidRPr="00C53175">
                      <w:rPr>
                        <w:rFonts w:cs="Times New Roman"/>
                      </w:rPr>
                      <w:t>ТМедК</w:t>
                    </w:r>
                    <w:proofErr w:type="spellEnd"/>
                  </w:p>
                  <w:p w:rsidR="0087179C" w:rsidRPr="00C53175" w:rsidRDefault="0087179C" w:rsidP="0087179C">
                    <w:pPr>
                      <w:tabs>
                        <w:tab w:val="left" w:pos="9288"/>
                      </w:tabs>
                      <w:spacing w:after="0" w:line="240" w:lineRule="auto"/>
                      <w:ind w:left="142"/>
                      <w:rPr>
                        <w:rFonts w:cs="Times New Roman"/>
                      </w:rPr>
                    </w:pPr>
                    <w:proofErr w:type="gramStart"/>
                    <w:r>
                      <w:rPr>
                        <w:rFonts w:cs="Times New Roman"/>
                      </w:rPr>
                      <w:t>(п</w:t>
                    </w:r>
                    <w:r w:rsidRPr="00C53175">
                      <w:rPr>
                        <w:rFonts w:cs="Times New Roman"/>
                      </w:rPr>
                      <w:t xml:space="preserve">ротокол  </w:t>
                    </w:r>
                    <w:proofErr w:type="gramEnd"/>
                  </w:p>
                  <w:p w:rsidR="0087179C" w:rsidRPr="00C53175" w:rsidRDefault="0087179C" w:rsidP="0087179C">
                    <w:pPr>
                      <w:tabs>
                        <w:tab w:val="left" w:pos="9288"/>
                      </w:tabs>
                      <w:ind w:left="142"/>
                      <w:rPr>
                        <w:rFonts w:cs="Times New Roman"/>
                      </w:rPr>
                    </w:pPr>
                    <w:r w:rsidRPr="00A54DBC">
                      <w:rPr>
                        <w:rFonts w:cs="Times New Roman"/>
                      </w:rPr>
                      <w:t xml:space="preserve">от </w:t>
                    </w:r>
                    <w:r>
                      <w:rPr>
                        <w:rFonts w:cs="Times New Roman"/>
                      </w:rPr>
                      <w:t>13</w:t>
                    </w:r>
                    <w:r w:rsidRPr="00A54DBC">
                      <w:rPr>
                        <w:rFonts w:cs="Times New Roman"/>
                      </w:rPr>
                      <w:t>.0</w:t>
                    </w:r>
                    <w:r>
                      <w:rPr>
                        <w:rFonts w:cs="Times New Roman"/>
                      </w:rPr>
                      <w:t>1.2</w:t>
                    </w:r>
                    <w:r w:rsidRPr="00C53175">
                      <w:rPr>
                        <w:rFonts w:cs="Times New Roman"/>
                      </w:rPr>
                      <w:t>0</w:t>
                    </w:r>
                    <w:r>
                      <w:rPr>
                        <w:rFonts w:cs="Times New Roman"/>
                      </w:rPr>
                      <w:t>21</w:t>
                    </w:r>
                    <w:r w:rsidRPr="00C53175">
                      <w:rPr>
                        <w:rFonts w:cs="Times New Roman"/>
                      </w:rPr>
                      <w:t xml:space="preserve"> г.  № </w:t>
                    </w:r>
                    <w:r>
                      <w:rPr>
                        <w:rFonts w:cs="Times New Roman"/>
                      </w:rPr>
                      <w:t>1)</w:t>
                    </w:r>
                  </w:p>
                  <w:p w:rsidR="0087179C" w:rsidRDefault="0087179C" w:rsidP="0087179C">
                    <w:pPr>
                      <w:tabs>
                        <w:tab w:val="left" w:pos="9288"/>
                      </w:tabs>
                    </w:pPr>
                  </w:p>
                  <w:p w:rsidR="0087179C" w:rsidRPr="00BA2773" w:rsidRDefault="0087179C" w:rsidP="0087179C"/>
                </w:txbxContent>
              </v:textbox>
            </v:rect>
            <v:rect id="Rectangle 4" o:spid="_x0000_s1028" style="position:absolute;left:8016;top:3334;width:3600;height:18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textbox>
                <w:txbxContent>
                  <w:p w:rsidR="0087179C" w:rsidRPr="00C53175" w:rsidRDefault="0087179C" w:rsidP="0087179C">
                    <w:pPr>
                      <w:tabs>
                        <w:tab w:val="left" w:pos="9288"/>
                      </w:tabs>
                      <w:spacing w:after="0"/>
                      <w:rPr>
                        <w:rFonts w:cs="Times New Roman"/>
                        <w:b/>
                      </w:rPr>
                    </w:pPr>
                    <w:r w:rsidRPr="00C53175">
                      <w:rPr>
                        <w:rFonts w:cs="Times New Roman"/>
                        <w:b/>
                      </w:rPr>
                      <w:t>УТВЕРЖДЕНО</w:t>
                    </w:r>
                  </w:p>
                  <w:p w:rsidR="0087179C" w:rsidRPr="00C53175" w:rsidRDefault="0087179C" w:rsidP="0087179C">
                    <w:pPr>
                      <w:tabs>
                        <w:tab w:val="left" w:pos="9288"/>
                      </w:tabs>
                      <w:spacing w:before="120" w:after="0"/>
                      <w:rPr>
                        <w:rFonts w:cs="Times New Roman"/>
                      </w:rPr>
                    </w:pPr>
                    <w:r w:rsidRPr="00C53175">
                      <w:rPr>
                        <w:rFonts w:cs="Times New Roman"/>
                      </w:rPr>
                      <w:t xml:space="preserve">приказом ГБПОУ </w:t>
                    </w:r>
                    <w:proofErr w:type="spellStart"/>
                    <w:r w:rsidRPr="00C53175">
                      <w:rPr>
                        <w:rFonts w:cs="Times New Roman"/>
                      </w:rPr>
                      <w:t>ТМедК</w:t>
                    </w:r>
                    <w:proofErr w:type="spellEnd"/>
                  </w:p>
                  <w:p w:rsidR="0087179C" w:rsidRPr="00221549" w:rsidRDefault="0087179C" w:rsidP="0087179C">
                    <w:pPr>
                      <w:tabs>
                        <w:tab w:val="left" w:pos="9288"/>
                      </w:tabs>
                      <w:spacing w:before="120" w:after="0"/>
                      <w:rPr>
                        <w:rFonts w:cs="Times New Roman"/>
                      </w:rPr>
                    </w:pPr>
                    <w:r w:rsidRPr="00B461A2">
                      <w:rPr>
                        <w:rFonts w:cs="Times New Roman"/>
                      </w:rPr>
                      <w:t>от 1</w:t>
                    </w:r>
                    <w:r w:rsidRPr="00221549">
                      <w:rPr>
                        <w:rFonts w:cs="Times New Roman"/>
                      </w:rPr>
                      <w:t>3</w:t>
                    </w:r>
                    <w:r w:rsidRPr="00B461A2">
                      <w:rPr>
                        <w:rFonts w:cs="Times New Roman"/>
                      </w:rPr>
                      <w:t>.0</w:t>
                    </w:r>
                    <w:r w:rsidRPr="00221549">
                      <w:rPr>
                        <w:rFonts w:cs="Times New Roman"/>
                      </w:rPr>
                      <w:t>1</w:t>
                    </w:r>
                    <w:r w:rsidRPr="00B461A2">
                      <w:rPr>
                        <w:rFonts w:cs="Times New Roman"/>
                      </w:rPr>
                      <w:t>.202</w:t>
                    </w:r>
                    <w:r w:rsidRPr="00221549">
                      <w:rPr>
                        <w:rFonts w:cs="Times New Roman"/>
                      </w:rPr>
                      <w:t>1</w:t>
                    </w:r>
                    <w:r w:rsidRPr="00C53175">
                      <w:rPr>
                        <w:rFonts w:cs="Times New Roman"/>
                      </w:rPr>
                      <w:t xml:space="preserve"> г. № </w:t>
                    </w:r>
                    <w:r w:rsidRPr="00221549">
                      <w:rPr>
                        <w:rFonts w:cs="Times New Roman"/>
                      </w:rPr>
                      <w:t>6</w:t>
                    </w:r>
                  </w:p>
                  <w:p w:rsidR="0087179C" w:rsidRPr="00425578" w:rsidRDefault="0087179C" w:rsidP="0087179C"/>
                </w:txbxContent>
              </v:textbox>
            </v:rect>
          </v:group>
        </w:pict>
      </w:r>
    </w:p>
    <w:p w:rsidR="0087179C" w:rsidRPr="00C53175" w:rsidRDefault="0087179C" w:rsidP="0087179C">
      <w:pPr>
        <w:tabs>
          <w:tab w:val="left" w:pos="6237"/>
        </w:tabs>
        <w:rPr>
          <w:rFonts w:cs="Times New Roman"/>
          <w:b/>
        </w:rPr>
      </w:pPr>
    </w:p>
    <w:p w:rsidR="0087179C" w:rsidRPr="00C53175" w:rsidRDefault="0087179C" w:rsidP="0087179C">
      <w:pPr>
        <w:tabs>
          <w:tab w:val="left" w:pos="6237"/>
        </w:tabs>
        <w:rPr>
          <w:rFonts w:cs="Times New Roman"/>
          <w:b/>
        </w:rPr>
      </w:pPr>
    </w:p>
    <w:p w:rsidR="0087179C" w:rsidRPr="00C53175" w:rsidRDefault="0087179C" w:rsidP="0087179C">
      <w:pPr>
        <w:tabs>
          <w:tab w:val="left" w:pos="6237"/>
        </w:tabs>
        <w:rPr>
          <w:rFonts w:cs="Times New Roman"/>
          <w:b/>
        </w:rPr>
      </w:pPr>
    </w:p>
    <w:p w:rsidR="0087179C" w:rsidRDefault="0087179C" w:rsidP="0087179C">
      <w:pPr>
        <w:spacing w:after="0" w:line="240" w:lineRule="auto"/>
        <w:rPr>
          <w:rFonts w:cs="Times New Roman"/>
        </w:rPr>
      </w:pPr>
      <w:r w:rsidRPr="00C53175">
        <w:rPr>
          <w:rFonts w:cs="Times New Roman"/>
        </w:rPr>
        <w:t xml:space="preserve">СОГЛАСОВАНО </w:t>
      </w:r>
    </w:p>
    <w:p w:rsidR="0087179C" w:rsidRPr="0087179C" w:rsidRDefault="0087179C" w:rsidP="0087179C">
      <w:pPr>
        <w:spacing w:after="0" w:line="240" w:lineRule="auto"/>
        <w:rPr>
          <w:rFonts w:cs="Times New Roman"/>
        </w:rPr>
      </w:pPr>
      <w:r>
        <w:rPr>
          <w:rFonts w:cs="Times New Roman"/>
        </w:rPr>
        <w:t>Профсоюзным комитетом</w:t>
      </w:r>
    </w:p>
    <w:p w:rsidR="0087179C" w:rsidRPr="00C53175" w:rsidRDefault="0087179C" w:rsidP="0087179C">
      <w:pPr>
        <w:spacing w:after="0" w:line="240" w:lineRule="auto"/>
        <w:rPr>
          <w:rFonts w:cs="Times New Roman"/>
        </w:rPr>
      </w:pPr>
      <w:r w:rsidRPr="00C53175">
        <w:rPr>
          <w:rFonts w:cs="Times New Roman"/>
        </w:rPr>
        <w:t xml:space="preserve">ГБПОУ </w:t>
      </w:r>
      <w:proofErr w:type="spellStart"/>
      <w:r w:rsidRPr="00C53175">
        <w:rPr>
          <w:rFonts w:cs="Times New Roman"/>
        </w:rPr>
        <w:t>ТМедК</w:t>
      </w:r>
      <w:proofErr w:type="spellEnd"/>
    </w:p>
    <w:p w:rsidR="0087179C" w:rsidRPr="00C53175" w:rsidRDefault="0087179C" w:rsidP="0087179C">
      <w:pPr>
        <w:tabs>
          <w:tab w:val="left" w:pos="9288"/>
        </w:tabs>
        <w:spacing w:after="0" w:line="240" w:lineRule="auto"/>
        <w:rPr>
          <w:rFonts w:cs="Times New Roman"/>
        </w:rPr>
      </w:pPr>
      <w:proofErr w:type="gramStart"/>
      <w:r>
        <w:rPr>
          <w:rFonts w:cs="Times New Roman"/>
        </w:rPr>
        <w:t>(п</w:t>
      </w:r>
      <w:r w:rsidRPr="00C53175">
        <w:rPr>
          <w:rFonts w:cs="Times New Roman"/>
        </w:rPr>
        <w:t xml:space="preserve">ротокол  </w:t>
      </w:r>
      <w:proofErr w:type="gramEnd"/>
    </w:p>
    <w:p w:rsidR="0087179C" w:rsidRPr="00C53175" w:rsidRDefault="0087179C" w:rsidP="0087179C">
      <w:pPr>
        <w:tabs>
          <w:tab w:val="left" w:pos="9288"/>
        </w:tabs>
        <w:rPr>
          <w:rFonts w:cs="Times New Roman"/>
        </w:rPr>
      </w:pPr>
      <w:r w:rsidRPr="00A54DBC">
        <w:rPr>
          <w:rFonts w:cs="Times New Roman"/>
        </w:rPr>
        <w:t xml:space="preserve">от </w:t>
      </w:r>
      <w:r w:rsidR="00221549">
        <w:rPr>
          <w:rFonts w:cs="Times New Roman"/>
        </w:rPr>
        <w:t>13.01</w:t>
      </w:r>
      <w:r>
        <w:rPr>
          <w:rFonts w:cs="Times New Roman"/>
        </w:rPr>
        <w:t>.2</w:t>
      </w:r>
      <w:r w:rsidRPr="00C53175">
        <w:rPr>
          <w:rFonts w:cs="Times New Roman"/>
        </w:rPr>
        <w:t>0</w:t>
      </w:r>
      <w:r w:rsidR="00221549">
        <w:rPr>
          <w:rFonts w:cs="Times New Roman"/>
        </w:rPr>
        <w:t>21</w:t>
      </w:r>
      <w:r w:rsidRPr="00C53175">
        <w:rPr>
          <w:rFonts w:cs="Times New Roman"/>
        </w:rPr>
        <w:t xml:space="preserve"> г.  № </w:t>
      </w:r>
      <w:r w:rsidR="00221549">
        <w:rPr>
          <w:rFonts w:cs="Times New Roman"/>
        </w:rPr>
        <w:t>1</w:t>
      </w:r>
      <w:r>
        <w:rPr>
          <w:rFonts w:cs="Times New Roman"/>
        </w:rPr>
        <w:t>)</w:t>
      </w:r>
    </w:p>
    <w:p w:rsidR="0087179C" w:rsidRDefault="0087179C" w:rsidP="0087179C">
      <w:pPr>
        <w:tabs>
          <w:tab w:val="left" w:pos="6237"/>
        </w:tabs>
        <w:rPr>
          <w:rFonts w:cs="Times New Roman"/>
          <w:b/>
        </w:rPr>
      </w:pPr>
    </w:p>
    <w:p w:rsidR="0087179C" w:rsidRPr="00C53175" w:rsidRDefault="0087179C" w:rsidP="0087179C">
      <w:pPr>
        <w:tabs>
          <w:tab w:val="left" w:pos="6237"/>
        </w:tabs>
        <w:rPr>
          <w:rFonts w:cs="Times New Roman"/>
          <w:b/>
        </w:rPr>
      </w:pPr>
    </w:p>
    <w:p w:rsidR="0087179C" w:rsidRPr="00C53175" w:rsidRDefault="0087179C" w:rsidP="0087179C">
      <w:pPr>
        <w:tabs>
          <w:tab w:val="left" w:pos="6237"/>
        </w:tabs>
        <w:rPr>
          <w:rFonts w:cs="Times New Roman"/>
          <w:b/>
        </w:rPr>
      </w:pPr>
    </w:p>
    <w:p w:rsidR="0087179C" w:rsidRPr="00C53175" w:rsidRDefault="0087179C" w:rsidP="0087179C">
      <w:pPr>
        <w:spacing w:line="360" w:lineRule="auto"/>
        <w:jc w:val="center"/>
        <w:rPr>
          <w:rFonts w:cs="Times New Roman"/>
          <w:b/>
          <w:sz w:val="56"/>
          <w:szCs w:val="52"/>
        </w:rPr>
      </w:pPr>
      <w:r w:rsidRPr="00C53175">
        <w:rPr>
          <w:rFonts w:cs="Times New Roman"/>
          <w:b/>
          <w:sz w:val="56"/>
          <w:szCs w:val="52"/>
        </w:rPr>
        <w:t>Положение</w:t>
      </w:r>
    </w:p>
    <w:p w:rsidR="0087179C" w:rsidRPr="0087179C" w:rsidRDefault="0087179C" w:rsidP="0087179C">
      <w:pPr>
        <w:spacing w:after="0" w:line="360" w:lineRule="auto"/>
        <w:ind w:firstLine="709"/>
        <w:contextualSpacing/>
        <w:jc w:val="center"/>
        <w:rPr>
          <w:rFonts w:cs="Times New Roman"/>
          <w:b/>
          <w:bCs/>
          <w:sz w:val="36"/>
          <w:szCs w:val="36"/>
        </w:rPr>
      </w:pPr>
      <w:r w:rsidRPr="0087179C">
        <w:rPr>
          <w:rFonts w:cs="Times New Roman"/>
          <w:b/>
          <w:bCs/>
          <w:sz w:val="36"/>
          <w:szCs w:val="36"/>
        </w:rPr>
        <w:t xml:space="preserve">О ВРЕМЕННОМ ПЕРЕВОДЕ РАБОТНИКОВ </w:t>
      </w:r>
    </w:p>
    <w:p w:rsidR="0087179C" w:rsidRPr="0087179C" w:rsidRDefault="0087179C" w:rsidP="0087179C">
      <w:pPr>
        <w:spacing w:after="0" w:line="360" w:lineRule="auto"/>
        <w:ind w:firstLine="709"/>
        <w:contextualSpacing/>
        <w:jc w:val="center"/>
        <w:rPr>
          <w:rFonts w:cs="Times New Roman"/>
          <w:b/>
          <w:bCs/>
          <w:sz w:val="36"/>
          <w:szCs w:val="36"/>
        </w:rPr>
      </w:pPr>
      <w:r w:rsidRPr="0087179C">
        <w:rPr>
          <w:rFonts w:cs="Times New Roman"/>
          <w:b/>
          <w:bCs/>
          <w:sz w:val="36"/>
          <w:szCs w:val="36"/>
        </w:rPr>
        <w:t xml:space="preserve">ГБПОУ «ТОЛЬЯТТИНСКИЙ МЕДКОЛЛЕДЖ» </w:t>
      </w:r>
    </w:p>
    <w:p w:rsidR="0087179C" w:rsidRPr="0087179C" w:rsidRDefault="0087179C" w:rsidP="0087179C">
      <w:pPr>
        <w:spacing w:after="0" w:line="360" w:lineRule="auto"/>
        <w:ind w:firstLine="709"/>
        <w:contextualSpacing/>
        <w:jc w:val="center"/>
        <w:rPr>
          <w:rFonts w:cs="Times New Roman"/>
          <w:b/>
          <w:bCs/>
          <w:sz w:val="36"/>
          <w:szCs w:val="36"/>
        </w:rPr>
      </w:pPr>
      <w:r w:rsidRPr="0087179C">
        <w:rPr>
          <w:rFonts w:cs="Times New Roman"/>
          <w:b/>
          <w:bCs/>
          <w:sz w:val="36"/>
          <w:szCs w:val="36"/>
        </w:rPr>
        <w:t>(включая филиалы)</w:t>
      </w:r>
    </w:p>
    <w:p w:rsidR="0087179C" w:rsidRPr="0087179C" w:rsidRDefault="0087179C" w:rsidP="0087179C">
      <w:pPr>
        <w:spacing w:after="0" w:line="360" w:lineRule="auto"/>
        <w:ind w:firstLine="709"/>
        <w:contextualSpacing/>
        <w:jc w:val="center"/>
        <w:rPr>
          <w:rFonts w:cs="Times New Roman"/>
          <w:b/>
          <w:bCs/>
          <w:sz w:val="36"/>
          <w:szCs w:val="36"/>
        </w:rPr>
      </w:pPr>
      <w:r w:rsidRPr="0087179C">
        <w:rPr>
          <w:rFonts w:cs="Times New Roman"/>
          <w:b/>
          <w:bCs/>
          <w:sz w:val="36"/>
          <w:szCs w:val="36"/>
        </w:rPr>
        <w:t>НА ДИСТАНЦИОННУЮ РАБОТУ</w:t>
      </w:r>
    </w:p>
    <w:p w:rsidR="0087179C" w:rsidRPr="00C53175" w:rsidRDefault="0087179C" w:rsidP="0087179C">
      <w:pPr>
        <w:jc w:val="center"/>
        <w:rPr>
          <w:rFonts w:cs="Times New Roman"/>
          <w:b/>
        </w:rPr>
      </w:pPr>
    </w:p>
    <w:p w:rsidR="0087179C" w:rsidRPr="00C53175" w:rsidRDefault="0087179C" w:rsidP="0087179C">
      <w:pPr>
        <w:jc w:val="center"/>
        <w:rPr>
          <w:rFonts w:cs="Times New Roman"/>
          <w:b/>
        </w:rPr>
      </w:pPr>
    </w:p>
    <w:p w:rsidR="0087179C" w:rsidRPr="00C53175" w:rsidRDefault="0087179C" w:rsidP="0087179C">
      <w:pPr>
        <w:jc w:val="center"/>
        <w:rPr>
          <w:rFonts w:cs="Times New Roman"/>
          <w:b/>
        </w:rPr>
      </w:pPr>
    </w:p>
    <w:p w:rsidR="0087179C" w:rsidRPr="00BC003E" w:rsidRDefault="0087179C" w:rsidP="0087179C">
      <w:pPr>
        <w:spacing w:line="360" w:lineRule="auto"/>
        <w:jc w:val="center"/>
        <w:rPr>
          <w:rFonts w:cs="Times New Roman"/>
        </w:rPr>
      </w:pPr>
      <w:r w:rsidRPr="00BC003E">
        <w:rPr>
          <w:rFonts w:cs="Times New Roman"/>
        </w:rPr>
        <w:t>г. Тольятти</w:t>
      </w:r>
    </w:p>
    <w:p w:rsidR="0087179C" w:rsidRPr="0087179C" w:rsidRDefault="0087179C" w:rsidP="0087179C">
      <w:pPr>
        <w:jc w:val="center"/>
        <w:rPr>
          <w:rFonts w:cs="Times New Roman"/>
          <w:lang w:val="en-US"/>
        </w:rPr>
      </w:pPr>
      <w:r w:rsidRPr="00BC003E">
        <w:rPr>
          <w:rFonts w:cs="Times New Roman"/>
        </w:rPr>
        <w:t>20</w:t>
      </w:r>
      <w:r>
        <w:rPr>
          <w:rFonts w:cs="Times New Roman"/>
        </w:rPr>
        <w:t>2</w:t>
      </w:r>
      <w:r>
        <w:rPr>
          <w:rFonts w:cs="Times New Roman"/>
          <w:lang w:val="en-US"/>
        </w:rPr>
        <w:t>1</w:t>
      </w:r>
    </w:p>
    <w:p w:rsidR="0087179C" w:rsidRDefault="0087179C">
      <w:pPr>
        <w:spacing w:after="0" w:line="240" w:lineRule="auto"/>
        <w:jc w:val="left"/>
        <w:rPr>
          <w:rFonts w:cs="Times New Roman"/>
          <w:b/>
          <w:bCs/>
          <w:sz w:val="28"/>
          <w:szCs w:val="28"/>
        </w:rPr>
      </w:pPr>
    </w:p>
    <w:p w:rsidR="0087179C" w:rsidRDefault="0087179C" w:rsidP="0087179C">
      <w:pPr>
        <w:spacing w:after="0" w:line="360" w:lineRule="auto"/>
        <w:ind w:firstLine="709"/>
        <w:contextualSpacing/>
        <w:jc w:val="center"/>
        <w:rPr>
          <w:rFonts w:cs="Times New Roman"/>
          <w:b/>
          <w:bCs/>
          <w:sz w:val="28"/>
          <w:szCs w:val="28"/>
        </w:rPr>
      </w:pPr>
    </w:p>
    <w:p w:rsidR="00CD3C74" w:rsidRPr="002B4393" w:rsidRDefault="0087179C" w:rsidP="002B4393">
      <w:pPr>
        <w:spacing w:after="0" w:line="360" w:lineRule="auto"/>
        <w:ind w:firstLine="709"/>
        <w:contextualSpacing/>
        <w:jc w:val="center"/>
        <w:rPr>
          <w:rFonts w:cs="Times New Roman"/>
          <w:b/>
          <w:bCs/>
          <w:sz w:val="28"/>
          <w:szCs w:val="28"/>
        </w:rPr>
      </w:pPr>
      <w:r>
        <w:rPr>
          <w:rFonts w:cs="Times New Roman"/>
          <w:b/>
          <w:bCs/>
          <w:sz w:val="28"/>
          <w:szCs w:val="28"/>
          <w:lang w:val="en-US"/>
        </w:rPr>
        <w:lastRenderedPageBreak/>
        <w:t>I</w:t>
      </w:r>
      <w:r>
        <w:rPr>
          <w:rFonts w:cs="Times New Roman"/>
          <w:b/>
          <w:bCs/>
          <w:sz w:val="28"/>
          <w:szCs w:val="28"/>
        </w:rPr>
        <w:t>.</w:t>
      </w:r>
      <w:r w:rsidR="0057771E" w:rsidRPr="002B4393">
        <w:rPr>
          <w:rFonts w:cs="Times New Roman"/>
          <w:b/>
          <w:bCs/>
          <w:sz w:val="28"/>
          <w:szCs w:val="28"/>
        </w:rPr>
        <w:t xml:space="preserve"> </w:t>
      </w:r>
      <w:r w:rsidR="00181D33" w:rsidRPr="002B4393">
        <w:rPr>
          <w:rFonts w:cs="Times New Roman"/>
          <w:b/>
          <w:bCs/>
          <w:sz w:val="28"/>
          <w:szCs w:val="28"/>
        </w:rPr>
        <w:t>Общие положения</w:t>
      </w:r>
    </w:p>
    <w:p w:rsidR="00CD3C74" w:rsidRDefault="00181D33" w:rsidP="002B4393">
      <w:pPr>
        <w:spacing w:after="0" w:line="360" w:lineRule="auto"/>
        <w:ind w:firstLine="709"/>
        <w:contextualSpacing/>
        <w:rPr>
          <w:rFonts w:cs="Times New Roman"/>
          <w:sz w:val="28"/>
          <w:szCs w:val="28"/>
        </w:rPr>
      </w:pPr>
      <w:r w:rsidRPr="002B4393">
        <w:rPr>
          <w:rFonts w:cs="Times New Roman"/>
          <w:sz w:val="28"/>
          <w:szCs w:val="28"/>
        </w:rPr>
        <w:t xml:space="preserve">1.1. </w:t>
      </w:r>
      <w:r w:rsidR="00352292" w:rsidRPr="00352292">
        <w:rPr>
          <w:rFonts w:cs="Times New Roman"/>
          <w:sz w:val="28"/>
          <w:szCs w:val="28"/>
        </w:rPr>
        <w:t xml:space="preserve"> </w:t>
      </w:r>
      <w:proofErr w:type="gramStart"/>
      <w:r w:rsidRPr="002B4393">
        <w:rPr>
          <w:rFonts w:cs="Times New Roman"/>
          <w:sz w:val="28"/>
          <w:szCs w:val="28"/>
        </w:rPr>
        <w:t xml:space="preserve">Настоящее Положение о временном переводе работников </w:t>
      </w:r>
      <w:r w:rsidR="0057771E" w:rsidRPr="002B4393">
        <w:rPr>
          <w:rFonts w:cs="Times New Roman"/>
          <w:sz w:val="28"/>
          <w:szCs w:val="28"/>
        </w:rPr>
        <w:t xml:space="preserve">ГБПОУ «Тольяттинский </w:t>
      </w:r>
      <w:proofErr w:type="spellStart"/>
      <w:r w:rsidR="0057771E" w:rsidRPr="002B4393">
        <w:rPr>
          <w:rFonts w:cs="Times New Roman"/>
          <w:sz w:val="28"/>
          <w:szCs w:val="28"/>
        </w:rPr>
        <w:t>медколледж</w:t>
      </w:r>
      <w:proofErr w:type="spellEnd"/>
      <w:r w:rsidR="0057771E" w:rsidRPr="002B4393">
        <w:rPr>
          <w:rFonts w:cs="Times New Roman"/>
          <w:sz w:val="28"/>
          <w:szCs w:val="28"/>
        </w:rPr>
        <w:t xml:space="preserve">» </w:t>
      </w:r>
      <w:r w:rsidR="006E21B8">
        <w:rPr>
          <w:rFonts w:cs="Times New Roman"/>
          <w:sz w:val="28"/>
          <w:szCs w:val="28"/>
        </w:rPr>
        <w:t>на</w:t>
      </w:r>
      <w:r w:rsidR="002B4393">
        <w:rPr>
          <w:rFonts w:cs="Times New Roman"/>
          <w:sz w:val="28"/>
          <w:szCs w:val="28"/>
        </w:rPr>
        <w:t xml:space="preserve"> </w:t>
      </w:r>
      <w:r w:rsidRPr="002B4393">
        <w:rPr>
          <w:rFonts w:cs="Times New Roman"/>
          <w:sz w:val="28"/>
          <w:szCs w:val="28"/>
        </w:rPr>
        <w:t xml:space="preserve">дистанционную работу (далее </w:t>
      </w:r>
      <w:r w:rsidR="002B4393" w:rsidRPr="002B4393">
        <w:rPr>
          <w:rFonts w:cs="Times New Roman"/>
          <w:sz w:val="28"/>
          <w:szCs w:val="28"/>
        </w:rPr>
        <w:t xml:space="preserve">– </w:t>
      </w:r>
      <w:r w:rsidRPr="002B4393">
        <w:rPr>
          <w:rFonts w:cs="Times New Roman"/>
          <w:sz w:val="28"/>
          <w:szCs w:val="28"/>
        </w:rPr>
        <w:t xml:space="preserve">Положение) </w:t>
      </w:r>
      <w:r w:rsidR="00352292">
        <w:rPr>
          <w:rFonts w:cs="Times New Roman"/>
          <w:sz w:val="28"/>
          <w:szCs w:val="28"/>
        </w:rPr>
        <w:t xml:space="preserve"> </w:t>
      </w:r>
      <w:r w:rsidR="00EF1D93">
        <w:rPr>
          <w:rFonts w:cs="Times New Roman"/>
          <w:sz w:val="28"/>
          <w:szCs w:val="28"/>
        </w:rPr>
        <w:t>разработано</w:t>
      </w:r>
      <w:r w:rsidRPr="002B4393">
        <w:rPr>
          <w:rFonts w:cs="Times New Roman"/>
          <w:sz w:val="28"/>
          <w:szCs w:val="28"/>
        </w:rPr>
        <w:t xml:space="preserve"> в соответствии с Трудовым кодексом РФ (с учетом </w:t>
      </w:r>
      <w:r w:rsidR="00E104BC">
        <w:rPr>
          <w:rFonts w:cs="Times New Roman"/>
          <w:sz w:val="28"/>
          <w:szCs w:val="28"/>
        </w:rPr>
        <w:t>изменений</w:t>
      </w:r>
      <w:r w:rsidRPr="002B4393">
        <w:rPr>
          <w:rFonts w:cs="Times New Roman"/>
          <w:sz w:val="28"/>
          <w:szCs w:val="28"/>
        </w:rPr>
        <w:t xml:space="preserve">, внесенных Федеральным законом от 08.12.2020 № 407-ФЗ </w:t>
      </w:r>
      <w:r w:rsidR="0057771E" w:rsidRPr="002B4393">
        <w:rPr>
          <w:rFonts w:cs="Times New Roman"/>
          <w:sz w:val="28"/>
          <w:szCs w:val="28"/>
        </w:rPr>
        <w:t>«</w:t>
      </w:r>
      <w:r w:rsidRPr="002B4393">
        <w:rPr>
          <w:rFonts w:cs="Times New Roman"/>
          <w:sz w:val="28"/>
          <w:szCs w:val="28"/>
        </w:rPr>
        <w: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r w:rsidR="0057771E" w:rsidRPr="002B4393">
        <w:rPr>
          <w:rFonts w:cs="Times New Roman"/>
          <w:sz w:val="28"/>
          <w:szCs w:val="28"/>
        </w:rPr>
        <w:t>»</w:t>
      </w:r>
      <w:r w:rsidRPr="002B4393">
        <w:rPr>
          <w:rFonts w:cs="Times New Roman"/>
          <w:sz w:val="28"/>
          <w:szCs w:val="28"/>
        </w:rPr>
        <w:t>)</w:t>
      </w:r>
      <w:r w:rsidR="0057771E" w:rsidRPr="002B4393">
        <w:rPr>
          <w:rFonts w:cs="Times New Roman"/>
          <w:sz w:val="28"/>
          <w:szCs w:val="28"/>
        </w:rPr>
        <w:t xml:space="preserve"> (далее – ТК</w:t>
      </w:r>
      <w:proofErr w:type="gramEnd"/>
      <w:r w:rsidR="0057771E" w:rsidRPr="002B4393">
        <w:rPr>
          <w:rFonts w:cs="Times New Roman"/>
          <w:sz w:val="28"/>
          <w:szCs w:val="28"/>
        </w:rPr>
        <w:t xml:space="preserve"> </w:t>
      </w:r>
      <w:proofErr w:type="gramStart"/>
      <w:r w:rsidR="0057771E" w:rsidRPr="002B4393">
        <w:rPr>
          <w:rFonts w:cs="Times New Roman"/>
          <w:sz w:val="28"/>
          <w:szCs w:val="28"/>
        </w:rPr>
        <w:t>РФ)</w:t>
      </w:r>
      <w:r w:rsidRPr="002B4393">
        <w:rPr>
          <w:rFonts w:cs="Times New Roman"/>
          <w:sz w:val="28"/>
          <w:szCs w:val="28"/>
        </w:rPr>
        <w:t xml:space="preserve">, </w:t>
      </w:r>
      <w:r w:rsidR="0057771E" w:rsidRPr="002B4393">
        <w:rPr>
          <w:rFonts w:cs="Times New Roman"/>
          <w:sz w:val="28"/>
          <w:szCs w:val="28"/>
        </w:rPr>
        <w:t xml:space="preserve">Федеральным законом </w:t>
      </w:r>
      <w:r w:rsidRPr="002B4393">
        <w:rPr>
          <w:rFonts w:cs="Times New Roman"/>
          <w:sz w:val="28"/>
          <w:szCs w:val="28"/>
        </w:rPr>
        <w:t>«Об образовании в Российской Федерации», нормативными правовыми актами Министерства просвещения Российской Федерации, иными нормами российского законодательства,</w:t>
      </w:r>
      <w:r w:rsidR="00E104BC">
        <w:rPr>
          <w:rFonts w:cs="Times New Roman"/>
          <w:sz w:val="28"/>
          <w:szCs w:val="28"/>
        </w:rPr>
        <w:t xml:space="preserve"> </w:t>
      </w:r>
      <w:r w:rsidRPr="002B4393">
        <w:rPr>
          <w:rFonts w:cs="Times New Roman"/>
          <w:sz w:val="28"/>
          <w:szCs w:val="28"/>
        </w:rPr>
        <w:t xml:space="preserve"> регулирующими порядок работы образовательных учреждений в период пандемии </w:t>
      </w:r>
      <w:proofErr w:type="spellStart"/>
      <w:r w:rsidRPr="002B4393">
        <w:rPr>
          <w:rFonts w:cs="Times New Roman"/>
          <w:sz w:val="28"/>
          <w:szCs w:val="28"/>
        </w:rPr>
        <w:t>коронавируса</w:t>
      </w:r>
      <w:proofErr w:type="spellEnd"/>
      <w:r w:rsidRPr="002B4393">
        <w:rPr>
          <w:rFonts w:cs="Times New Roman"/>
          <w:sz w:val="28"/>
          <w:szCs w:val="28"/>
        </w:rPr>
        <w:t xml:space="preserve"> </w:t>
      </w:r>
      <w:r w:rsidRPr="002B4393">
        <w:rPr>
          <w:rFonts w:cs="Times New Roman"/>
          <w:sz w:val="28"/>
          <w:szCs w:val="28"/>
          <w:lang w:val="en-US"/>
        </w:rPr>
        <w:t>COVID</w:t>
      </w:r>
      <w:r w:rsidRPr="002B4393">
        <w:rPr>
          <w:rFonts w:cs="Times New Roman"/>
          <w:sz w:val="28"/>
          <w:szCs w:val="28"/>
        </w:rPr>
        <w:t>-19.</w:t>
      </w:r>
      <w:proofErr w:type="gramEnd"/>
    </w:p>
    <w:p w:rsidR="00E104BC" w:rsidRPr="00E104BC" w:rsidRDefault="00E104BC" w:rsidP="002B4393">
      <w:pPr>
        <w:spacing w:after="0" w:line="360" w:lineRule="auto"/>
        <w:ind w:firstLine="709"/>
        <w:contextualSpacing/>
        <w:rPr>
          <w:rFonts w:cs="Times New Roman"/>
          <w:sz w:val="28"/>
          <w:szCs w:val="28"/>
        </w:rPr>
      </w:pPr>
      <w:r w:rsidRPr="00E104BC">
        <w:rPr>
          <w:rFonts w:cs="Times New Roman"/>
          <w:color w:val="000000"/>
          <w:sz w:val="28"/>
          <w:szCs w:val="28"/>
          <w:shd w:val="clear" w:color="auto" w:fill="FFFFFF"/>
        </w:rPr>
        <w:t xml:space="preserve">1.2. </w:t>
      </w:r>
      <w:proofErr w:type="gramStart"/>
      <w:r w:rsidRPr="00E104BC">
        <w:rPr>
          <w:rFonts w:cs="Times New Roman"/>
          <w:sz w:val="28"/>
          <w:szCs w:val="28"/>
          <w:shd w:val="clear" w:color="auto" w:fill="FFFFFF"/>
        </w:rPr>
        <w:t>Дистанционной (удаленной)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r:id="rId8" w:anchor="dst100256" w:history="1">
        <w:r w:rsidRPr="00E104BC">
          <w:rPr>
            <w:rStyle w:val="af9"/>
            <w:rFonts w:cs="Times New Roman"/>
            <w:color w:val="auto"/>
            <w:sz w:val="28"/>
            <w:szCs w:val="28"/>
            <w:u w:val="none"/>
            <w:shd w:val="clear" w:color="auto" w:fill="FFFFFF"/>
          </w:rPr>
          <w:t>другой местности</w:t>
        </w:r>
      </w:hyperlink>
      <w:r w:rsidRPr="00E104BC">
        <w:rPr>
          <w:rFonts w:cs="Times New Roman"/>
          <w:sz w:val="28"/>
          <w:szCs w:val="28"/>
          <w:shd w:val="clear" w:color="auto" w:fill="FFFFFF"/>
        </w:rPr>
        <w:t>)</w:t>
      </w:r>
      <w:r w:rsidRPr="00E104BC">
        <w:rPr>
          <w:rFonts w:cs="Times New Roman"/>
          <w:color w:val="000000"/>
          <w:sz w:val="28"/>
          <w:szCs w:val="28"/>
          <w:shd w:val="clear" w:color="auto" w:fill="FFFFFF"/>
        </w:rPr>
        <w:t>,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w:t>
      </w:r>
      <w:proofErr w:type="gramEnd"/>
      <w:r w:rsidRPr="00E104BC">
        <w:rPr>
          <w:rFonts w:cs="Times New Roman"/>
          <w:color w:val="000000"/>
          <w:sz w:val="28"/>
          <w:szCs w:val="28"/>
          <w:shd w:val="clear" w:color="auto" w:fill="FFFFFF"/>
        </w:rPr>
        <w:t xml:space="preserve"> ее выполнением, информационно-телекоммуникационных сетей, в том числе сети </w:t>
      </w:r>
      <w:r>
        <w:rPr>
          <w:rFonts w:cs="Times New Roman"/>
          <w:color w:val="000000"/>
          <w:sz w:val="28"/>
          <w:szCs w:val="28"/>
          <w:shd w:val="clear" w:color="auto" w:fill="FFFFFF"/>
        </w:rPr>
        <w:t>«</w:t>
      </w:r>
      <w:r w:rsidRPr="00E104BC">
        <w:rPr>
          <w:rFonts w:cs="Times New Roman"/>
          <w:color w:val="000000"/>
          <w:sz w:val="28"/>
          <w:szCs w:val="28"/>
          <w:shd w:val="clear" w:color="auto" w:fill="FFFFFF"/>
        </w:rPr>
        <w:t>Интернет</w:t>
      </w:r>
      <w:r>
        <w:rPr>
          <w:rFonts w:cs="Times New Roman"/>
          <w:color w:val="000000"/>
          <w:sz w:val="28"/>
          <w:szCs w:val="28"/>
          <w:shd w:val="clear" w:color="auto" w:fill="FFFFFF"/>
        </w:rPr>
        <w:t>»</w:t>
      </w:r>
      <w:r w:rsidRPr="00E104BC">
        <w:rPr>
          <w:rFonts w:cs="Times New Roman"/>
          <w:color w:val="000000"/>
          <w:sz w:val="28"/>
          <w:szCs w:val="28"/>
          <w:shd w:val="clear" w:color="auto" w:fill="FFFFFF"/>
        </w:rPr>
        <w:t>, и сетей связи общего пользования.</w:t>
      </w:r>
    </w:p>
    <w:p w:rsidR="00CD3C74" w:rsidRPr="002B4393" w:rsidRDefault="00181D33" w:rsidP="002B4393">
      <w:pPr>
        <w:spacing w:after="0" w:line="360" w:lineRule="auto"/>
        <w:ind w:firstLine="709"/>
        <w:contextualSpacing/>
        <w:rPr>
          <w:rFonts w:cs="Times New Roman"/>
          <w:sz w:val="28"/>
          <w:szCs w:val="28"/>
        </w:rPr>
      </w:pPr>
      <w:r w:rsidRPr="002B4393">
        <w:rPr>
          <w:rFonts w:cs="Times New Roman"/>
          <w:sz w:val="28"/>
          <w:szCs w:val="28"/>
        </w:rPr>
        <w:t>1.</w:t>
      </w:r>
      <w:r w:rsidR="00E104BC">
        <w:rPr>
          <w:rFonts w:cs="Times New Roman"/>
          <w:sz w:val="28"/>
          <w:szCs w:val="28"/>
        </w:rPr>
        <w:t>3</w:t>
      </w:r>
      <w:r w:rsidRPr="002B4393">
        <w:rPr>
          <w:rFonts w:cs="Times New Roman"/>
          <w:sz w:val="28"/>
          <w:szCs w:val="28"/>
        </w:rPr>
        <w:t xml:space="preserve">. Положение определяет порядок </w:t>
      </w:r>
      <w:r w:rsidR="00E104BC">
        <w:rPr>
          <w:rFonts w:cs="Times New Roman"/>
          <w:sz w:val="28"/>
          <w:szCs w:val="28"/>
        </w:rPr>
        <w:t xml:space="preserve">временного </w:t>
      </w:r>
      <w:r w:rsidRPr="002B4393">
        <w:rPr>
          <w:rFonts w:cs="Times New Roman"/>
          <w:sz w:val="28"/>
          <w:szCs w:val="28"/>
        </w:rPr>
        <w:t>выполнения работниками своей трудовой функции</w:t>
      </w:r>
      <w:r w:rsidR="00E104BC">
        <w:rPr>
          <w:rFonts w:cs="Times New Roman"/>
          <w:sz w:val="28"/>
          <w:szCs w:val="28"/>
        </w:rPr>
        <w:t xml:space="preserve"> дистанционно</w:t>
      </w:r>
      <w:r w:rsidRPr="002B4393">
        <w:rPr>
          <w:rFonts w:cs="Times New Roman"/>
          <w:sz w:val="28"/>
          <w:szCs w:val="28"/>
        </w:rPr>
        <w:t xml:space="preserve">, в связи с пандемией </w:t>
      </w:r>
      <w:proofErr w:type="spellStart"/>
      <w:r w:rsidRPr="002B4393">
        <w:rPr>
          <w:rFonts w:cs="Times New Roman"/>
          <w:sz w:val="28"/>
          <w:szCs w:val="28"/>
        </w:rPr>
        <w:t>коронавируса</w:t>
      </w:r>
      <w:proofErr w:type="spellEnd"/>
      <w:r w:rsidRPr="002B4393">
        <w:rPr>
          <w:rFonts w:cs="Times New Roman"/>
          <w:sz w:val="28"/>
          <w:szCs w:val="28"/>
        </w:rPr>
        <w:t xml:space="preserve"> </w:t>
      </w:r>
      <w:r w:rsidRPr="002B4393">
        <w:rPr>
          <w:rFonts w:cs="Times New Roman"/>
          <w:sz w:val="28"/>
          <w:szCs w:val="28"/>
          <w:lang w:val="en-US"/>
        </w:rPr>
        <w:t>COVID</w:t>
      </w:r>
      <w:r w:rsidRPr="002B4393">
        <w:rPr>
          <w:rFonts w:cs="Times New Roman"/>
          <w:sz w:val="28"/>
          <w:szCs w:val="28"/>
        </w:rPr>
        <w:t>-19, ставящей под угрозу жизнь и нормальные жизненные условия всего населения</w:t>
      </w:r>
      <w:r w:rsidR="0057771E" w:rsidRPr="002B4393">
        <w:rPr>
          <w:rFonts w:cs="Times New Roman"/>
          <w:sz w:val="28"/>
          <w:szCs w:val="28"/>
        </w:rPr>
        <w:t xml:space="preserve"> (далее – пандемия)</w:t>
      </w:r>
      <w:r w:rsidR="00B40846">
        <w:rPr>
          <w:rFonts w:cs="Times New Roman"/>
          <w:sz w:val="28"/>
          <w:szCs w:val="28"/>
        </w:rPr>
        <w:t>, а также порядок взаимодействия данных работников и работодателя.</w:t>
      </w:r>
    </w:p>
    <w:p w:rsidR="0087179C" w:rsidRPr="00221549" w:rsidRDefault="0087179C">
      <w:pPr>
        <w:spacing w:after="0" w:line="240" w:lineRule="auto"/>
        <w:jc w:val="left"/>
        <w:rPr>
          <w:rFonts w:cs="Times New Roman"/>
          <w:b/>
          <w:bCs/>
          <w:sz w:val="28"/>
          <w:szCs w:val="28"/>
        </w:rPr>
      </w:pPr>
      <w:r w:rsidRPr="00221549">
        <w:rPr>
          <w:rFonts w:cs="Times New Roman"/>
          <w:b/>
          <w:bCs/>
          <w:sz w:val="28"/>
          <w:szCs w:val="28"/>
        </w:rPr>
        <w:br w:type="page"/>
      </w:r>
    </w:p>
    <w:p w:rsidR="00CD3C74" w:rsidRPr="002B4393" w:rsidRDefault="0087179C" w:rsidP="0087179C">
      <w:pPr>
        <w:spacing w:before="120" w:after="120" w:line="276" w:lineRule="auto"/>
        <w:ind w:firstLine="709"/>
        <w:jc w:val="center"/>
        <w:rPr>
          <w:rFonts w:cs="Times New Roman"/>
          <w:b/>
          <w:bCs/>
          <w:sz w:val="28"/>
          <w:szCs w:val="28"/>
        </w:rPr>
      </w:pPr>
      <w:r>
        <w:rPr>
          <w:rFonts w:cs="Times New Roman"/>
          <w:b/>
          <w:bCs/>
          <w:sz w:val="28"/>
          <w:szCs w:val="28"/>
          <w:lang w:val="en-US"/>
        </w:rPr>
        <w:lastRenderedPageBreak/>
        <w:t>II</w:t>
      </w:r>
      <w:r>
        <w:rPr>
          <w:rFonts w:cs="Times New Roman"/>
          <w:b/>
          <w:bCs/>
          <w:sz w:val="28"/>
          <w:szCs w:val="28"/>
        </w:rPr>
        <w:t>.</w:t>
      </w:r>
      <w:r w:rsidR="00181D33" w:rsidRPr="002B4393">
        <w:rPr>
          <w:rFonts w:cs="Times New Roman"/>
          <w:b/>
          <w:bCs/>
          <w:sz w:val="28"/>
          <w:szCs w:val="28"/>
        </w:rPr>
        <w:t xml:space="preserve"> Работники, временно переводимые на дистанционную работу</w:t>
      </w:r>
      <w:r w:rsidR="006E21B8">
        <w:rPr>
          <w:rFonts w:cs="Times New Roman"/>
          <w:b/>
          <w:bCs/>
          <w:sz w:val="28"/>
          <w:szCs w:val="28"/>
        </w:rPr>
        <w:t>,</w:t>
      </w:r>
      <w:r w:rsidR="00181D33" w:rsidRPr="002B4393">
        <w:rPr>
          <w:rFonts w:cs="Times New Roman"/>
          <w:b/>
          <w:bCs/>
          <w:sz w:val="28"/>
          <w:szCs w:val="28"/>
        </w:rPr>
        <w:t xml:space="preserve"> срок их перевода</w:t>
      </w:r>
    </w:p>
    <w:p w:rsidR="00CD3C74" w:rsidRPr="00A409F3" w:rsidRDefault="00181D33" w:rsidP="002B4393">
      <w:pPr>
        <w:spacing w:after="0" w:line="360" w:lineRule="auto"/>
        <w:ind w:firstLine="709"/>
        <w:contextualSpacing/>
        <w:rPr>
          <w:rFonts w:cs="Times New Roman"/>
          <w:sz w:val="28"/>
          <w:szCs w:val="28"/>
        </w:rPr>
      </w:pPr>
      <w:r w:rsidRPr="00A409F3">
        <w:rPr>
          <w:rFonts w:cs="Times New Roman"/>
          <w:sz w:val="28"/>
          <w:szCs w:val="28"/>
        </w:rPr>
        <w:t xml:space="preserve">2.1. </w:t>
      </w:r>
      <w:r w:rsidR="00A409F3" w:rsidRPr="00A409F3">
        <w:rPr>
          <w:rFonts w:cs="Times New Roman"/>
          <w:sz w:val="28"/>
          <w:szCs w:val="28"/>
        </w:rPr>
        <w:t xml:space="preserve">Работники </w:t>
      </w:r>
      <w:r w:rsidR="00A409F3" w:rsidRPr="00A409F3">
        <w:rPr>
          <w:rFonts w:cs="Times New Roman"/>
          <w:color w:val="000000"/>
          <w:sz w:val="28"/>
          <w:szCs w:val="28"/>
          <w:shd w:val="clear" w:color="auto" w:fill="FFFFFF"/>
        </w:rPr>
        <w:t xml:space="preserve">переводятся по инициативе работодателя на дистанционную работу </w:t>
      </w:r>
      <w:r w:rsidRPr="00A409F3">
        <w:rPr>
          <w:rFonts w:cs="Times New Roman"/>
          <w:sz w:val="28"/>
          <w:szCs w:val="28"/>
        </w:rPr>
        <w:t>на основании ст</w:t>
      </w:r>
      <w:r w:rsidR="00E104BC" w:rsidRPr="00A409F3">
        <w:rPr>
          <w:rFonts w:cs="Times New Roman"/>
          <w:sz w:val="28"/>
          <w:szCs w:val="28"/>
        </w:rPr>
        <w:t xml:space="preserve">атьи </w:t>
      </w:r>
      <w:r w:rsidRPr="00A409F3">
        <w:rPr>
          <w:rFonts w:cs="Times New Roman"/>
          <w:sz w:val="28"/>
          <w:szCs w:val="28"/>
        </w:rPr>
        <w:t>312.9 ТК РФ.</w:t>
      </w:r>
      <w:r w:rsidR="00516F58" w:rsidRPr="00A409F3">
        <w:rPr>
          <w:rFonts w:cs="Times New Roman"/>
          <w:sz w:val="28"/>
          <w:szCs w:val="28"/>
        </w:rPr>
        <w:t xml:space="preserve"> Список работников, с указанием срока перевода</w:t>
      </w:r>
      <w:r w:rsidR="00E104BC" w:rsidRPr="00A409F3">
        <w:rPr>
          <w:rFonts w:cs="Times New Roman"/>
          <w:sz w:val="28"/>
          <w:szCs w:val="28"/>
        </w:rPr>
        <w:t>,</w:t>
      </w:r>
      <w:r w:rsidR="00516F58" w:rsidRPr="00A409F3">
        <w:rPr>
          <w:rFonts w:cs="Times New Roman"/>
          <w:sz w:val="28"/>
          <w:szCs w:val="28"/>
        </w:rPr>
        <w:t xml:space="preserve"> готовится руководителем структурного подразделения, утверждается </w:t>
      </w:r>
      <w:r w:rsidR="00821174" w:rsidRPr="00A409F3">
        <w:rPr>
          <w:rFonts w:cs="Times New Roman"/>
          <w:sz w:val="28"/>
          <w:szCs w:val="28"/>
        </w:rPr>
        <w:t xml:space="preserve">приказом </w:t>
      </w:r>
      <w:r w:rsidR="00516F58" w:rsidRPr="00A409F3">
        <w:rPr>
          <w:rFonts w:cs="Times New Roman"/>
          <w:sz w:val="28"/>
          <w:szCs w:val="28"/>
        </w:rPr>
        <w:t>директор</w:t>
      </w:r>
      <w:r w:rsidR="00821174" w:rsidRPr="00A409F3">
        <w:rPr>
          <w:rFonts w:cs="Times New Roman"/>
          <w:sz w:val="28"/>
          <w:szCs w:val="28"/>
        </w:rPr>
        <w:t>а (</w:t>
      </w:r>
      <w:r w:rsidR="00A409F3" w:rsidRPr="00A409F3">
        <w:rPr>
          <w:rFonts w:cs="Times New Roman"/>
          <w:sz w:val="28"/>
          <w:szCs w:val="28"/>
        </w:rPr>
        <w:t>или руководителя филиала) (Форма списка – приложение к настоящему Положению).</w:t>
      </w:r>
    </w:p>
    <w:p w:rsidR="00CD3C74" w:rsidRPr="002B4393" w:rsidRDefault="00181D33" w:rsidP="002B4393">
      <w:pPr>
        <w:spacing w:after="0" w:line="360" w:lineRule="auto"/>
        <w:ind w:firstLine="709"/>
        <w:contextualSpacing/>
        <w:rPr>
          <w:rFonts w:cs="Times New Roman"/>
          <w:sz w:val="28"/>
          <w:szCs w:val="28"/>
        </w:rPr>
      </w:pPr>
      <w:r w:rsidRPr="002B4393">
        <w:rPr>
          <w:rFonts w:cs="Times New Roman"/>
          <w:sz w:val="28"/>
          <w:szCs w:val="28"/>
        </w:rPr>
        <w:t>2.</w:t>
      </w:r>
      <w:r w:rsidR="00E104BC">
        <w:rPr>
          <w:rFonts w:cs="Times New Roman"/>
          <w:sz w:val="28"/>
          <w:szCs w:val="28"/>
        </w:rPr>
        <w:t>2</w:t>
      </w:r>
      <w:r w:rsidRPr="002B4393">
        <w:rPr>
          <w:rFonts w:cs="Times New Roman"/>
          <w:sz w:val="28"/>
          <w:szCs w:val="28"/>
        </w:rPr>
        <w:t xml:space="preserve">. </w:t>
      </w:r>
      <w:r w:rsidR="00A409F3">
        <w:rPr>
          <w:rFonts w:cs="Times New Roman"/>
          <w:sz w:val="28"/>
          <w:szCs w:val="28"/>
        </w:rPr>
        <w:t>За р</w:t>
      </w:r>
      <w:r w:rsidRPr="002B4393">
        <w:rPr>
          <w:rFonts w:cs="Times New Roman"/>
          <w:sz w:val="28"/>
          <w:szCs w:val="28"/>
        </w:rPr>
        <w:t>аботника</w:t>
      </w:r>
      <w:r w:rsidR="00A409F3">
        <w:rPr>
          <w:rFonts w:cs="Times New Roman"/>
          <w:sz w:val="28"/>
          <w:szCs w:val="28"/>
        </w:rPr>
        <w:t>ми</w:t>
      </w:r>
      <w:r w:rsidRPr="002B4393">
        <w:rPr>
          <w:rFonts w:cs="Times New Roman"/>
          <w:sz w:val="28"/>
          <w:szCs w:val="28"/>
        </w:rPr>
        <w:t xml:space="preserve">, </w:t>
      </w:r>
      <w:proofErr w:type="gramStart"/>
      <w:r w:rsidR="0057771E" w:rsidRPr="002B4393">
        <w:rPr>
          <w:rFonts w:cs="Times New Roman"/>
          <w:sz w:val="28"/>
          <w:szCs w:val="28"/>
        </w:rPr>
        <w:t>указанным</w:t>
      </w:r>
      <w:proofErr w:type="gramEnd"/>
      <w:r w:rsidRPr="002B4393">
        <w:rPr>
          <w:rFonts w:cs="Times New Roman"/>
          <w:sz w:val="28"/>
          <w:szCs w:val="28"/>
        </w:rPr>
        <w:t xml:space="preserve"> в п. 2.1</w:t>
      </w:r>
      <w:r w:rsidR="0057771E" w:rsidRPr="002B4393">
        <w:rPr>
          <w:rFonts w:cs="Times New Roman"/>
          <w:sz w:val="28"/>
          <w:szCs w:val="28"/>
        </w:rPr>
        <w:t>.</w:t>
      </w:r>
      <w:r w:rsidRPr="002B4393">
        <w:rPr>
          <w:rFonts w:cs="Times New Roman"/>
          <w:sz w:val="28"/>
          <w:szCs w:val="28"/>
        </w:rPr>
        <w:t xml:space="preserve"> </w:t>
      </w:r>
      <w:r w:rsidR="00A409F3">
        <w:rPr>
          <w:rFonts w:cs="Times New Roman"/>
          <w:sz w:val="28"/>
          <w:szCs w:val="28"/>
        </w:rPr>
        <w:t>(далее – дистанционные работники)</w:t>
      </w:r>
      <w:r w:rsidR="00A409F3" w:rsidRPr="002B4393">
        <w:rPr>
          <w:rFonts w:cs="Times New Roman"/>
          <w:sz w:val="28"/>
          <w:szCs w:val="28"/>
        </w:rPr>
        <w:t xml:space="preserve"> </w:t>
      </w:r>
      <w:r w:rsidRPr="002B4393">
        <w:rPr>
          <w:rFonts w:cs="Times New Roman"/>
          <w:sz w:val="28"/>
          <w:szCs w:val="28"/>
        </w:rPr>
        <w:t>Положения, сохраняется заработная плата в полном объеме.</w:t>
      </w:r>
    </w:p>
    <w:p w:rsidR="00A409F3" w:rsidRDefault="00A409F3" w:rsidP="002B4393">
      <w:pPr>
        <w:spacing w:after="0" w:line="360" w:lineRule="auto"/>
        <w:ind w:firstLine="709"/>
        <w:contextualSpacing/>
        <w:textAlignment w:val="top"/>
        <w:rPr>
          <w:rFonts w:cs="Times New Roman"/>
          <w:b/>
          <w:bCs/>
          <w:sz w:val="28"/>
          <w:szCs w:val="28"/>
        </w:rPr>
      </w:pPr>
    </w:p>
    <w:p w:rsidR="00516F58" w:rsidRPr="003907A9" w:rsidRDefault="0087179C" w:rsidP="0087179C">
      <w:pPr>
        <w:spacing w:after="240" w:line="276" w:lineRule="auto"/>
        <w:ind w:firstLine="709"/>
        <w:jc w:val="center"/>
        <w:textAlignment w:val="top"/>
        <w:rPr>
          <w:rFonts w:eastAsia="Times New Roman" w:cs="Times New Roman"/>
          <w:b/>
          <w:color w:val="000000"/>
          <w:spacing w:val="3"/>
          <w:sz w:val="28"/>
          <w:szCs w:val="28"/>
        </w:rPr>
      </w:pPr>
      <w:r>
        <w:rPr>
          <w:rFonts w:cs="Times New Roman"/>
          <w:b/>
          <w:bCs/>
          <w:sz w:val="28"/>
          <w:szCs w:val="28"/>
          <w:lang w:val="en-US"/>
        </w:rPr>
        <w:t>III</w:t>
      </w:r>
      <w:r w:rsidRPr="0087179C">
        <w:rPr>
          <w:rFonts w:cs="Times New Roman"/>
          <w:b/>
          <w:bCs/>
          <w:sz w:val="28"/>
          <w:szCs w:val="28"/>
        </w:rPr>
        <w:t>.</w:t>
      </w:r>
      <w:r w:rsidR="0057771E" w:rsidRPr="002B4393">
        <w:rPr>
          <w:rFonts w:cs="Times New Roman"/>
          <w:b/>
          <w:bCs/>
          <w:sz w:val="28"/>
          <w:szCs w:val="28"/>
        </w:rPr>
        <w:t xml:space="preserve"> </w:t>
      </w:r>
      <w:r w:rsidR="0057771E" w:rsidRPr="002B4393">
        <w:rPr>
          <w:rFonts w:eastAsia="Times New Roman" w:cs="Times New Roman"/>
          <w:b/>
          <w:color w:val="000000"/>
          <w:spacing w:val="3"/>
          <w:sz w:val="28"/>
          <w:szCs w:val="28"/>
        </w:rPr>
        <w:t>П</w:t>
      </w:r>
      <w:r w:rsidR="00516F58" w:rsidRPr="003907A9">
        <w:rPr>
          <w:rFonts w:eastAsia="Times New Roman" w:cs="Times New Roman"/>
          <w:b/>
          <w:color w:val="000000"/>
          <w:spacing w:val="3"/>
          <w:sz w:val="28"/>
          <w:szCs w:val="28"/>
        </w:rPr>
        <w:t>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F40B3E" w:rsidRPr="00F40B3E" w:rsidRDefault="00F40B3E" w:rsidP="00F40B3E">
      <w:pPr>
        <w:spacing w:after="0" w:line="360" w:lineRule="auto"/>
        <w:ind w:firstLine="709"/>
        <w:contextualSpacing/>
        <w:rPr>
          <w:rFonts w:cs="Times New Roman"/>
          <w:sz w:val="28"/>
          <w:szCs w:val="28"/>
        </w:rPr>
      </w:pPr>
      <w:r w:rsidRPr="00F40B3E">
        <w:rPr>
          <w:rFonts w:cs="Times New Roman"/>
          <w:sz w:val="28"/>
          <w:szCs w:val="28"/>
        </w:rPr>
        <w:t>3.1. Работодатель обеспечивает дистанционного работника необходимым для выполнения им т</w:t>
      </w:r>
      <w:r w:rsidRPr="00F40B3E">
        <w:rPr>
          <w:rFonts w:eastAsia="Times New Roman" w:cs="Times New Roman"/>
          <w:spacing w:val="3"/>
          <w:sz w:val="28"/>
          <w:szCs w:val="28"/>
        </w:rPr>
        <w:t>рудовой функции оборудованием, программно-техническими средствами, средствами защиты информации и иными средствами.</w:t>
      </w:r>
    </w:p>
    <w:p w:rsidR="00F40B3E" w:rsidRPr="00F40B3E" w:rsidRDefault="00F40B3E" w:rsidP="00F40B3E">
      <w:pPr>
        <w:spacing w:after="0" w:line="360" w:lineRule="auto"/>
        <w:ind w:firstLine="709"/>
        <w:contextualSpacing/>
        <w:rPr>
          <w:rFonts w:cs="Times New Roman"/>
          <w:sz w:val="28"/>
          <w:szCs w:val="28"/>
        </w:rPr>
      </w:pPr>
      <w:r w:rsidRPr="00F40B3E">
        <w:rPr>
          <w:rFonts w:cs="Times New Roman"/>
          <w:sz w:val="28"/>
          <w:szCs w:val="28"/>
        </w:rPr>
        <w:t xml:space="preserve">3.2. При наличии у </w:t>
      </w:r>
      <w:r>
        <w:rPr>
          <w:rFonts w:cs="Times New Roman"/>
          <w:sz w:val="28"/>
          <w:szCs w:val="28"/>
        </w:rPr>
        <w:t xml:space="preserve">дистанционного </w:t>
      </w:r>
      <w:r w:rsidRPr="00F40B3E">
        <w:rPr>
          <w:rFonts w:cs="Times New Roman"/>
          <w:sz w:val="28"/>
          <w:szCs w:val="28"/>
        </w:rPr>
        <w:t>работника собственного или арендованного оборудования, он вправе, по согласованию с начальником отдела ИКТ, использовать его. В таком случае ему выплачивается компенсация за использование принадлежащего ему оборудования в соответствии с Положением по оплате труда</w:t>
      </w:r>
      <w:r w:rsidR="006E21B8">
        <w:rPr>
          <w:rFonts w:cs="Times New Roman"/>
          <w:sz w:val="28"/>
          <w:szCs w:val="28"/>
        </w:rPr>
        <w:t xml:space="preserve"> работников ГБПОУ «Тольяттинский </w:t>
      </w:r>
      <w:proofErr w:type="spellStart"/>
      <w:r w:rsidR="006E21B8">
        <w:rPr>
          <w:rFonts w:cs="Times New Roman"/>
          <w:sz w:val="28"/>
          <w:szCs w:val="28"/>
        </w:rPr>
        <w:t>медколледж</w:t>
      </w:r>
      <w:proofErr w:type="spellEnd"/>
      <w:r w:rsidR="006E21B8">
        <w:rPr>
          <w:rFonts w:cs="Times New Roman"/>
          <w:sz w:val="28"/>
          <w:szCs w:val="28"/>
        </w:rPr>
        <w:t>»</w:t>
      </w:r>
      <w:r w:rsidRPr="00F40B3E">
        <w:rPr>
          <w:rFonts w:cs="Times New Roman"/>
          <w:sz w:val="28"/>
          <w:szCs w:val="28"/>
        </w:rPr>
        <w:t xml:space="preserve">. </w:t>
      </w:r>
    </w:p>
    <w:p w:rsidR="00F40B3E" w:rsidRDefault="00F40B3E" w:rsidP="00F40B3E">
      <w:pPr>
        <w:spacing w:after="0" w:line="360" w:lineRule="auto"/>
        <w:ind w:firstLine="709"/>
        <w:contextualSpacing/>
        <w:rPr>
          <w:rFonts w:cs="Times New Roman"/>
          <w:sz w:val="28"/>
          <w:szCs w:val="28"/>
        </w:rPr>
      </w:pPr>
      <w:r w:rsidRPr="00F40B3E">
        <w:rPr>
          <w:rFonts w:cs="Times New Roman"/>
          <w:sz w:val="28"/>
          <w:szCs w:val="28"/>
        </w:rPr>
        <w:t>3.3. Каждому</w:t>
      </w:r>
      <w:r>
        <w:rPr>
          <w:rFonts w:cs="Times New Roman"/>
          <w:sz w:val="28"/>
          <w:szCs w:val="28"/>
        </w:rPr>
        <w:t xml:space="preserve"> дистанционному</w:t>
      </w:r>
      <w:r w:rsidRPr="00F40B3E">
        <w:rPr>
          <w:rFonts w:cs="Times New Roman"/>
          <w:sz w:val="28"/>
          <w:szCs w:val="28"/>
        </w:rPr>
        <w:t xml:space="preserve"> работнику</w:t>
      </w:r>
      <w:r w:rsidR="00B40846">
        <w:rPr>
          <w:rFonts w:cs="Times New Roman"/>
          <w:sz w:val="28"/>
          <w:szCs w:val="28"/>
        </w:rPr>
        <w:t xml:space="preserve"> – преподавателю </w:t>
      </w:r>
      <w:r w:rsidRPr="00F40B3E">
        <w:rPr>
          <w:rFonts w:cs="Times New Roman"/>
          <w:sz w:val="28"/>
          <w:szCs w:val="28"/>
        </w:rPr>
        <w:t xml:space="preserve"> </w:t>
      </w:r>
      <w:r>
        <w:rPr>
          <w:rFonts w:cs="Times New Roman"/>
          <w:sz w:val="28"/>
          <w:szCs w:val="28"/>
        </w:rPr>
        <w:t>обеспечивается, по необходимости,</w:t>
      </w:r>
      <w:r w:rsidRPr="00F40B3E">
        <w:rPr>
          <w:rFonts w:cs="Times New Roman"/>
          <w:sz w:val="28"/>
          <w:szCs w:val="28"/>
        </w:rPr>
        <w:t xml:space="preserve"> аккаунт в системе видеоконференцсвязи с возможностью одновременного пребывания и работы 100 человек за счет работодателя (40 минут работы).</w:t>
      </w:r>
    </w:p>
    <w:p w:rsidR="00F86A87" w:rsidRPr="00F86A87" w:rsidRDefault="00F86A87" w:rsidP="00F86A87">
      <w:pPr>
        <w:spacing w:after="0" w:line="360" w:lineRule="auto"/>
        <w:ind w:firstLine="709"/>
        <w:contextualSpacing/>
        <w:rPr>
          <w:rFonts w:cs="Times New Roman"/>
          <w:sz w:val="28"/>
          <w:szCs w:val="28"/>
        </w:rPr>
      </w:pPr>
      <w:r w:rsidRPr="00F86A87">
        <w:rPr>
          <w:rFonts w:cs="Times New Roman"/>
          <w:sz w:val="28"/>
          <w:szCs w:val="28"/>
        </w:rPr>
        <w:lastRenderedPageBreak/>
        <w:t xml:space="preserve">3.4. Лицом, ответственным за реализацию </w:t>
      </w:r>
      <w:proofErr w:type="spellStart"/>
      <w:r w:rsidRPr="00F86A87">
        <w:rPr>
          <w:rFonts w:cs="Times New Roman"/>
          <w:sz w:val="28"/>
          <w:szCs w:val="28"/>
        </w:rPr>
        <w:t>пп</w:t>
      </w:r>
      <w:proofErr w:type="spellEnd"/>
      <w:r w:rsidRPr="00F86A87">
        <w:rPr>
          <w:rFonts w:cs="Times New Roman"/>
          <w:sz w:val="28"/>
          <w:szCs w:val="28"/>
        </w:rPr>
        <w:t>. 3.1-3.4 является начальник отдела ИКТ. Начальник отдела ИКТ обязан организовать обучение</w:t>
      </w:r>
      <w:r>
        <w:rPr>
          <w:rFonts w:cs="Times New Roman"/>
          <w:sz w:val="28"/>
          <w:szCs w:val="28"/>
        </w:rPr>
        <w:t xml:space="preserve"> дистанционных</w:t>
      </w:r>
      <w:r w:rsidRPr="00F86A87">
        <w:rPr>
          <w:rFonts w:cs="Times New Roman"/>
          <w:sz w:val="28"/>
          <w:szCs w:val="28"/>
        </w:rPr>
        <w:t xml:space="preserve"> работников применению оборудования, программно-технических средств, средств защиты информации и иных средств, рекомендованных или представленных работодателем по требованию работника. </w:t>
      </w:r>
    </w:p>
    <w:p w:rsidR="00F40B3E" w:rsidRPr="00F40B3E" w:rsidRDefault="00F40B3E" w:rsidP="00F40B3E">
      <w:pPr>
        <w:spacing w:after="0" w:line="360" w:lineRule="auto"/>
        <w:ind w:firstLine="709"/>
        <w:contextualSpacing/>
        <w:rPr>
          <w:rFonts w:cs="Times New Roman"/>
          <w:sz w:val="28"/>
          <w:szCs w:val="28"/>
        </w:rPr>
      </w:pPr>
      <w:r w:rsidRPr="00F40B3E">
        <w:rPr>
          <w:rFonts w:cs="Times New Roman"/>
          <w:sz w:val="28"/>
          <w:szCs w:val="28"/>
        </w:rPr>
        <w:t>3.</w:t>
      </w:r>
      <w:r w:rsidR="006E21B8">
        <w:rPr>
          <w:rFonts w:cs="Times New Roman"/>
          <w:sz w:val="28"/>
          <w:szCs w:val="28"/>
        </w:rPr>
        <w:t>5</w:t>
      </w:r>
      <w:r w:rsidRPr="00F40B3E">
        <w:rPr>
          <w:rFonts w:cs="Times New Roman"/>
          <w:sz w:val="28"/>
          <w:szCs w:val="28"/>
        </w:rPr>
        <w:t>. Иные расходы, связанные с осуществлением дистанционной работы, возмещаются работникам по распоряжению директора</w:t>
      </w:r>
      <w:r w:rsidR="006E21B8">
        <w:rPr>
          <w:rFonts w:cs="Times New Roman"/>
          <w:sz w:val="28"/>
          <w:szCs w:val="28"/>
        </w:rPr>
        <w:t xml:space="preserve"> (или руководителя филиала)</w:t>
      </w:r>
      <w:r w:rsidRPr="00F40B3E">
        <w:rPr>
          <w:rFonts w:cs="Times New Roman"/>
          <w:sz w:val="28"/>
          <w:szCs w:val="28"/>
        </w:rPr>
        <w:t xml:space="preserve">. </w:t>
      </w:r>
    </w:p>
    <w:p w:rsidR="00CD3C74" w:rsidRPr="002B4393" w:rsidRDefault="00CD3C74" w:rsidP="002B4393">
      <w:pPr>
        <w:spacing w:after="0" w:line="360" w:lineRule="auto"/>
        <w:ind w:firstLine="709"/>
        <w:contextualSpacing/>
        <w:rPr>
          <w:rFonts w:cs="Times New Roman"/>
          <w:sz w:val="28"/>
          <w:szCs w:val="28"/>
        </w:rPr>
      </w:pPr>
    </w:p>
    <w:p w:rsidR="00516F58" w:rsidRPr="002B4393" w:rsidRDefault="0087179C" w:rsidP="0087179C">
      <w:pPr>
        <w:spacing w:after="240" w:line="276" w:lineRule="auto"/>
        <w:ind w:firstLine="709"/>
        <w:jc w:val="center"/>
        <w:textAlignment w:val="top"/>
        <w:rPr>
          <w:rFonts w:eastAsia="Times New Roman" w:cs="Times New Roman"/>
          <w:b/>
          <w:color w:val="000000"/>
          <w:spacing w:val="3"/>
          <w:sz w:val="28"/>
          <w:szCs w:val="28"/>
        </w:rPr>
      </w:pPr>
      <w:r>
        <w:rPr>
          <w:rFonts w:cs="Times New Roman"/>
          <w:b/>
          <w:bCs/>
          <w:sz w:val="28"/>
          <w:szCs w:val="28"/>
          <w:lang w:val="en-US"/>
        </w:rPr>
        <w:t>IV</w:t>
      </w:r>
      <w:r w:rsidRPr="0087179C">
        <w:rPr>
          <w:rFonts w:cs="Times New Roman"/>
          <w:b/>
          <w:bCs/>
          <w:sz w:val="28"/>
          <w:szCs w:val="28"/>
        </w:rPr>
        <w:t>.</w:t>
      </w:r>
      <w:r w:rsidR="0057771E" w:rsidRPr="002B4393">
        <w:rPr>
          <w:rFonts w:cs="Times New Roman"/>
          <w:b/>
          <w:bCs/>
          <w:sz w:val="28"/>
          <w:szCs w:val="28"/>
        </w:rPr>
        <w:t xml:space="preserve"> </w:t>
      </w:r>
      <w:r w:rsidR="00181D33" w:rsidRPr="002B4393">
        <w:rPr>
          <w:rFonts w:cs="Times New Roman"/>
          <w:b/>
          <w:bCs/>
          <w:sz w:val="28"/>
          <w:szCs w:val="28"/>
        </w:rPr>
        <w:t xml:space="preserve"> </w:t>
      </w:r>
      <w:r w:rsidR="0057771E" w:rsidRPr="002B4393">
        <w:rPr>
          <w:rFonts w:eastAsia="Times New Roman" w:cs="Times New Roman"/>
          <w:b/>
          <w:color w:val="000000"/>
          <w:spacing w:val="3"/>
          <w:sz w:val="28"/>
          <w:szCs w:val="28"/>
        </w:rPr>
        <w:t>П</w:t>
      </w:r>
      <w:r w:rsidR="00516F58" w:rsidRPr="003907A9">
        <w:rPr>
          <w:rFonts w:eastAsia="Times New Roman" w:cs="Times New Roman"/>
          <w:b/>
          <w:color w:val="000000"/>
          <w:spacing w:val="3"/>
          <w:sz w:val="28"/>
          <w:szCs w:val="28"/>
        </w:rPr>
        <w:t>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763ED6" w:rsidRDefault="00181D33" w:rsidP="002B4393">
      <w:pPr>
        <w:spacing w:after="0" w:line="360" w:lineRule="auto"/>
        <w:ind w:firstLine="709"/>
        <w:contextualSpacing/>
        <w:rPr>
          <w:rFonts w:cs="Times New Roman"/>
          <w:sz w:val="28"/>
          <w:szCs w:val="28"/>
        </w:rPr>
      </w:pPr>
      <w:r w:rsidRPr="00F40B3E">
        <w:rPr>
          <w:rFonts w:cs="Times New Roman"/>
          <w:sz w:val="28"/>
          <w:szCs w:val="28"/>
        </w:rPr>
        <w:t>4.1. Дистанционные работники</w:t>
      </w:r>
      <w:r w:rsidR="00763ED6" w:rsidRPr="00763ED6">
        <w:rPr>
          <w:rFonts w:cs="Times New Roman"/>
          <w:sz w:val="28"/>
          <w:szCs w:val="28"/>
        </w:rPr>
        <w:t xml:space="preserve"> </w:t>
      </w:r>
      <w:r w:rsidR="00763ED6">
        <w:rPr>
          <w:rFonts w:cs="Times New Roman"/>
          <w:sz w:val="28"/>
          <w:szCs w:val="28"/>
        </w:rPr>
        <w:t xml:space="preserve">выполняют свою работу в соответствии с должностными (функциональными) </w:t>
      </w:r>
      <w:proofErr w:type="gramStart"/>
      <w:r w:rsidR="00763ED6">
        <w:rPr>
          <w:rFonts w:cs="Times New Roman"/>
          <w:sz w:val="28"/>
          <w:szCs w:val="28"/>
        </w:rPr>
        <w:t>обязанностями</w:t>
      </w:r>
      <w:proofErr w:type="gramEnd"/>
      <w:r w:rsidR="00763ED6" w:rsidRPr="00763ED6">
        <w:rPr>
          <w:rFonts w:cs="Times New Roman"/>
          <w:sz w:val="28"/>
          <w:szCs w:val="28"/>
        </w:rPr>
        <w:t xml:space="preserve"> </w:t>
      </w:r>
      <w:r w:rsidR="00763ED6">
        <w:rPr>
          <w:rFonts w:cs="Times New Roman"/>
          <w:sz w:val="28"/>
          <w:szCs w:val="28"/>
        </w:rPr>
        <w:t xml:space="preserve">определёнными в трудовом договоре. </w:t>
      </w:r>
    </w:p>
    <w:p w:rsidR="00CD3C74" w:rsidRPr="00F40B3E" w:rsidRDefault="00763ED6" w:rsidP="002B4393">
      <w:pPr>
        <w:spacing w:after="0" w:line="360" w:lineRule="auto"/>
        <w:ind w:firstLine="709"/>
        <w:contextualSpacing/>
        <w:rPr>
          <w:rFonts w:cs="Times New Roman"/>
          <w:sz w:val="28"/>
          <w:szCs w:val="28"/>
        </w:rPr>
      </w:pPr>
      <w:r>
        <w:rPr>
          <w:rFonts w:cs="Times New Roman"/>
          <w:sz w:val="28"/>
          <w:szCs w:val="28"/>
        </w:rPr>
        <w:t xml:space="preserve">4.1.1. Дистанционные работники – преподаватели </w:t>
      </w:r>
      <w:r w:rsidR="00181D33" w:rsidRPr="00F40B3E">
        <w:rPr>
          <w:rFonts w:cs="Times New Roman"/>
          <w:sz w:val="28"/>
          <w:szCs w:val="28"/>
        </w:rPr>
        <w:t xml:space="preserve"> проводят учебные занятия в соответствии с расписанием и иными методическими рекомендациями работодателя с использованием систем видеоконференцсвязи и электронной образовательной среды.</w:t>
      </w:r>
    </w:p>
    <w:p w:rsidR="00CD3C74" w:rsidRPr="00F40B3E" w:rsidRDefault="00181D33" w:rsidP="002B4393">
      <w:pPr>
        <w:spacing w:after="0" w:line="360" w:lineRule="auto"/>
        <w:ind w:firstLine="709"/>
        <w:contextualSpacing/>
        <w:rPr>
          <w:rFonts w:cs="Times New Roman"/>
          <w:sz w:val="28"/>
          <w:szCs w:val="28"/>
        </w:rPr>
      </w:pPr>
      <w:r w:rsidRPr="00F40B3E">
        <w:rPr>
          <w:rFonts w:cs="Times New Roman"/>
          <w:sz w:val="28"/>
          <w:szCs w:val="28"/>
        </w:rPr>
        <w:t>4.2. Дистанционные работники</w:t>
      </w:r>
      <w:r w:rsidR="006B1975" w:rsidRPr="00F40B3E">
        <w:rPr>
          <w:rFonts w:cs="Times New Roman"/>
          <w:sz w:val="28"/>
          <w:szCs w:val="28"/>
        </w:rPr>
        <w:t xml:space="preserve"> </w:t>
      </w:r>
      <w:r w:rsidRPr="00F40B3E">
        <w:rPr>
          <w:rFonts w:cs="Times New Roman"/>
          <w:sz w:val="28"/>
          <w:szCs w:val="28"/>
        </w:rPr>
        <w:t>обязаны принимать участие в педагогических</w:t>
      </w:r>
      <w:r w:rsidR="0057771E" w:rsidRPr="00F40B3E">
        <w:rPr>
          <w:rFonts w:cs="Times New Roman"/>
          <w:sz w:val="28"/>
          <w:szCs w:val="28"/>
        </w:rPr>
        <w:t>, методических</w:t>
      </w:r>
      <w:r w:rsidRPr="00F40B3E">
        <w:rPr>
          <w:rFonts w:cs="Times New Roman"/>
          <w:sz w:val="28"/>
          <w:szCs w:val="28"/>
        </w:rPr>
        <w:t xml:space="preserve"> советах и иных мероприятиях</w:t>
      </w:r>
      <w:r w:rsidR="004A0ABB">
        <w:rPr>
          <w:rFonts w:cs="Times New Roman"/>
          <w:sz w:val="28"/>
          <w:szCs w:val="28"/>
        </w:rPr>
        <w:t xml:space="preserve">, </w:t>
      </w:r>
      <w:r w:rsidR="004A0ABB" w:rsidRPr="009C7BE2">
        <w:rPr>
          <w:rFonts w:cs="Times New Roman"/>
          <w:sz w:val="28"/>
          <w:szCs w:val="28"/>
        </w:rPr>
        <w:t>касающихся их</w:t>
      </w:r>
      <w:r w:rsidR="00763ED6">
        <w:rPr>
          <w:rFonts w:cs="Times New Roman"/>
          <w:sz w:val="28"/>
          <w:szCs w:val="28"/>
        </w:rPr>
        <w:t xml:space="preserve"> трудовой деятельности,</w:t>
      </w:r>
      <w:r w:rsidRPr="00F40B3E">
        <w:rPr>
          <w:rFonts w:cs="Times New Roman"/>
          <w:sz w:val="28"/>
          <w:szCs w:val="28"/>
        </w:rPr>
        <w:t xml:space="preserve"> посредством систем видеоконференцсвязи. О необходимости принять участие в таких мероприятиях работник должен быть уведомлен заблаговременно, не позднее, чем за </w:t>
      </w:r>
      <w:r w:rsidR="00763ED6">
        <w:rPr>
          <w:rFonts w:cs="Times New Roman"/>
          <w:sz w:val="28"/>
          <w:szCs w:val="28"/>
        </w:rPr>
        <w:t>1</w:t>
      </w:r>
      <w:r w:rsidRPr="00F40B3E">
        <w:rPr>
          <w:rFonts w:cs="Times New Roman"/>
          <w:sz w:val="28"/>
          <w:szCs w:val="28"/>
        </w:rPr>
        <w:t xml:space="preserve"> рабочи</w:t>
      </w:r>
      <w:r w:rsidR="00763ED6">
        <w:rPr>
          <w:rFonts w:cs="Times New Roman"/>
          <w:sz w:val="28"/>
          <w:szCs w:val="28"/>
        </w:rPr>
        <w:t>й</w:t>
      </w:r>
      <w:r w:rsidRPr="00F40B3E">
        <w:rPr>
          <w:rFonts w:cs="Times New Roman"/>
          <w:sz w:val="28"/>
          <w:szCs w:val="28"/>
        </w:rPr>
        <w:t xml:space="preserve"> д</w:t>
      </w:r>
      <w:r w:rsidR="00763ED6">
        <w:rPr>
          <w:rFonts w:cs="Times New Roman"/>
          <w:sz w:val="28"/>
          <w:szCs w:val="28"/>
        </w:rPr>
        <w:t>ень</w:t>
      </w:r>
      <w:r w:rsidRPr="00F40B3E">
        <w:rPr>
          <w:rFonts w:cs="Times New Roman"/>
          <w:sz w:val="28"/>
          <w:szCs w:val="28"/>
        </w:rPr>
        <w:t xml:space="preserve">. </w:t>
      </w:r>
    </w:p>
    <w:p w:rsidR="00CD3C74" w:rsidRPr="00F40B3E" w:rsidRDefault="00181D33" w:rsidP="002B4393">
      <w:pPr>
        <w:spacing w:after="0" w:line="360" w:lineRule="auto"/>
        <w:ind w:firstLine="709"/>
        <w:contextualSpacing/>
        <w:rPr>
          <w:rFonts w:cs="Times New Roman"/>
          <w:sz w:val="28"/>
          <w:szCs w:val="28"/>
        </w:rPr>
      </w:pPr>
      <w:r w:rsidRPr="00F40B3E">
        <w:rPr>
          <w:rFonts w:cs="Times New Roman"/>
          <w:sz w:val="28"/>
          <w:szCs w:val="28"/>
        </w:rPr>
        <w:t xml:space="preserve">4.3. Время взаимодействия работника и работодателя включается в рабочее время. </w:t>
      </w:r>
    </w:p>
    <w:p w:rsidR="00CD3C74" w:rsidRPr="00F40B3E" w:rsidRDefault="00181D33" w:rsidP="002B4393">
      <w:pPr>
        <w:spacing w:after="0" w:line="360" w:lineRule="auto"/>
        <w:ind w:firstLine="709"/>
        <w:contextualSpacing/>
        <w:rPr>
          <w:rFonts w:cs="Times New Roman"/>
          <w:sz w:val="28"/>
          <w:szCs w:val="28"/>
        </w:rPr>
      </w:pPr>
      <w:r w:rsidRPr="00F40B3E">
        <w:rPr>
          <w:rFonts w:cs="Times New Roman"/>
          <w:sz w:val="28"/>
          <w:szCs w:val="28"/>
        </w:rPr>
        <w:lastRenderedPageBreak/>
        <w:t xml:space="preserve">4.4. Дистанционные работники обязаны проверять электронную почту, являющуюся средством связи с ними, не реже </w:t>
      </w:r>
      <w:r w:rsidR="006E21B8">
        <w:rPr>
          <w:rFonts w:cs="Times New Roman"/>
          <w:sz w:val="28"/>
          <w:szCs w:val="28"/>
        </w:rPr>
        <w:t>2</w:t>
      </w:r>
      <w:r w:rsidRPr="00F40B3E">
        <w:rPr>
          <w:rFonts w:cs="Times New Roman"/>
          <w:sz w:val="28"/>
          <w:szCs w:val="28"/>
        </w:rPr>
        <w:t xml:space="preserve"> раз в рабочий день. Дистанционные работники обязаны реагировать на сообщения от работодателя, если они касаются выполнения им его трудовой функции, (направлять в ответ сообщение со словами «получи</w:t>
      </w:r>
      <w:proofErr w:type="gramStart"/>
      <w:r w:rsidRPr="00F40B3E">
        <w:rPr>
          <w:rFonts w:cs="Times New Roman"/>
          <w:sz w:val="28"/>
          <w:szCs w:val="28"/>
        </w:rPr>
        <w:t>л(</w:t>
      </w:r>
      <w:proofErr w:type="gramEnd"/>
      <w:r w:rsidRPr="00F40B3E">
        <w:rPr>
          <w:rFonts w:cs="Times New Roman"/>
          <w:sz w:val="28"/>
          <w:szCs w:val="28"/>
        </w:rPr>
        <w:t>а)», «ознакомлен(а)», «согласен», «согласна» и т.д.) в следующие сроки:</w:t>
      </w:r>
    </w:p>
    <w:p w:rsidR="00CD3C74" w:rsidRPr="009C7BE2" w:rsidRDefault="00181D33" w:rsidP="002B4393">
      <w:pPr>
        <w:pStyle w:val="af3"/>
        <w:numPr>
          <w:ilvl w:val="0"/>
          <w:numId w:val="6"/>
        </w:numPr>
        <w:spacing w:after="0" w:line="360" w:lineRule="auto"/>
        <w:ind w:firstLine="709"/>
        <w:rPr>
          <w:rFonts w:cs="Times New Roman"/>
          <w:sz w:val="28"/>
          <w:szCs w:val="28"/>
        </w:rPr>
      </w:pPr>
      <w:r w:rsidRPr="009C7BE2">
        <w:rPr>
          <w:rFonts w:cs="Times New Roman"/>
          <w:sz w:val="28"/>
          <w:szCs w:val="28"/>
        </w:rPr>
        <w:t>подтверждать получение сообщений от работодателя не позднее окончания рабочего дня;</w:t>
      </w:r>
    </w:p>
    <w:p w:rsidR="00CD3C74" w:rsidRPr="00F40B3E" w:rsidRDefault="00181D33" w:rsidP="002B4393">
      <w:pPr>
        <w:pStyle w:val="af3"/>
        <w:numPr>
          <w:ilvl w:val="0"/>
          <w:numId w:val="6"/>
        </w:numPr>
        <w:spacing w:after="0" w:line="360" w:lineRule="auto"/>
        <w:ind w:firstLine="709"/>
        <w:rPr>
          <w:rFonts w:cs="Times New Roman"/>
          <w:sz w:val="28"/>
          <w:szCs w:val="28"/>
        </w:rPr>
      </w:pPr>
      <w:r w:rsidRPr="00F40B3E">
        <w:rPr>
          <w:rFonts w:cs="Times New Roman"/>
          <w:sz w:val="28"/>
          <w:szCs w:val="28"/>
        </w:rPr>
        <w:t>подтверждать ознакомление с локальными нормативными актами и приказами работодателя не позднее двух рабочих дней;</w:t>
      </w:r>
    </w:p>
    <w:p w:rsidR="00CD3C74" w:rsidRPr="00F40B3E" w:rsidRDefault="00181D33" w:rsidP="002B4393">
      <w:pPr>
        <w:pStyle w:val="af3"/>
        <w:numPr>
          <w:ilvl w:val="0"/>
          <w:numId w:val="6"/>
        </w:numPr>
        <w:spacing w:after="0" w:line="360" w:lineRule="auto"/>
        <w:ind w:firstLine="709"/>
        <w:rPr>
          <w:rFonts w:cs="Times New Roman"/>
          <w:sz w:val="28"/>
          <w:szCs w:val="28"/>
        </w:rPr>
      </w:pPr>
      <w:r w:rsidRPr="00F40B3E">
        <w:rPr>
          <w:rFonts w:cs="Times New Roman"/>
          <w:sz w:val="28"/>
          <w:szCs w:val="28"/>
        </w:rPr>
        <w:t>предоставлять объяснительные записки в течение трех рабочих дней;</w:t>
      </w:r>
    </w:p>
    <w:p w:rsidR="00CD3C74" w:rsidRPr="00F40B3E" w:rsidRDefault="00181D33" w:rsidP="002B4393">
      <w:pPr>
        <w:pStyle w:val="af3"/>
        <w:numPr>
          <w:ilvl w:val="0"/>
          <w:numId w:val="6"/>
        </w:numPr>
        <w:spacing w:after="0" w:line="360" w:lineRule="auto"/>
        <w:ind w:firstLine="709"/>
        <w:rPr>
          <w:rFonts w:cs="Times New Roman"/>
          <w:sz w:val="28"/>
          <w:szCs w:val="28"/>
        </w:rPr>
      </w:pPr>
      <w:r w:rsidRPr="00F40B3E">
        <w:rPr>
          <w:rFonts w:cs="Times New Roman"/>
          <w:sz w:val="28"/>
          <w:szCs w:val="28"/>
        </w:rPr>
        <w:t xml:space="preserve">предоставлять мотивированные ответы на иные сообщения работодателя в течение пяти рабочих дней. </w:t>
      </w:r>
    </w:p>
    <w:p w:rsidR="00CD3C74" w:rsidRPr="00F40B3E" w:rsidRDefault="00181D33" w:rsidP="002B4393">
      <w:pPr>
        <w:spacing w:after="0" w:line="360" w:lineRule="auto"/>
        <w:ind w:firstLine="709"/>
        <w:contextualSpacing/>
        <w:rPr>
          <w:rFonts w:cs="Times New Roman"/>
          <w:sz w:val="28"/>
          <w:szCs w:val="28"/>
        </w:rPr>
      </w:pPr>
      <w:r w:rsidRPr="00F40B3E">
        <w:rPr>
          <w:rFonts w:cs="Times New Roman"/>
          <w:sz w:val="28"/>
          <w:szCs w:val="28"/>
        </w:rPr>
        <w:t>4.5. Дистанционные работники обязаны реагировать на звонки и сообщения, которые получают на телефонный номер, являющийся средством связи с ними, немедленно либо</w:t>
      </w:r>
      <w:r w:rsidR="009C7BE2">
        <w:rPr>
          <w:rFonts w:cs="Times New Roman"/>
          <w:sz w:val="28"/>
          <w:szCs w:val="28"/>
        </w:rPr>
        <w:t>,</w:t>
      </w:r>
      <w:r w:rsidRPr="00F40B3E">
        <w:rPr>
          <w:rFonts w:cs="Times New Roman"/>
          <w:sz w:val="28"/>
          <w:szCs w:val="28"/>
        </w:rPr>
        <w:t xml:space="preserve"> при наличии учебных занятий или иных причин, препятствующих оперативной реакции, в течение 2 часов. </w:t>
      </w:r>
      <w:r w:rsidR="00763ED6">
        <w:rPr>
          <w:rFonts w:cs="Times New Roman"/>
          <w:sz w:val="28"/>
          <w:szCs w:val="28"/>
        </w:rPr>
        <w:t>Режим рабочего времени дистанционных работников определяется Правилами внутреннего трудового распорядка и трудовым договором.</w:t>
      </w:r>
    </w:p>
    <w:p w:rsidR="00CD3C74" w:rsidRPr="00F40B3E" w:rsidRDefault="00181D33" w:rsidP="002B4393">
      <w:pPr>
        <w:spacing w:after="0" w:line="360" w:lineRule="auto"/>
        <w:ind w:firstLine="709"/>
        <w:contextualSpacing/>
        <w:rPr>
          <w:rFonts w:cs="Times New Roman"/>
          <w:sz w:val="28"/>
          <w:szCs w:val="28"/>
        </w:rPr>
      </w:pPr>
      <w:r w:rsidRPr="00F40B3E">
        <w:rPr>
          <w:rFonts w:cs="Times New Roman"/>
          <w:sz w:val="28"/>
          <w:szCs w:val="28"/>
        </w:rPr>
        <w:t>4.6. Работодатель и его представители обязаны оперативно реагировать на сообщения от работников, поступающие по электронной почте</w:t>
      </w:r>
      <w:r w:rsidR="00F40B3E" w:rsidRPr="00F40B3E">
        <w:rPr>
          <w:rFonts w:cs="Times New Roman"/>
          <w:sz w:val="28"/>
          <w:szCs w:val="28"/>
        </w:rPr>
        <w:t xml:space="preserve"> </w:t>
      </w:r>
      <w:hyperlink r:id="rId9" w:history="1">
        <w:r w:rsidR="00F40B3E" w:rsidRPr="005C3AD8">
          <w:rPr>
            <w:rStyle w:val="af9"/>
            <w:rFonts w:cs="Times New Roman"/>
            <w:sz w:val="28"/>
            <w:szCs w:val="28"/>
          </w:rPr>
          <w:t>colmedtlt@yandex.</w:t>
        </w:r>
        <w:r w:rsidR="00F40B3E" w:rsidRPr="005C3AD8">
          <w:rPr>
            <w:rStyle w:val="af9"/>
            <w:rFonts w:cs="Times New Roman"/>
            <w:sz w:val="28"/>
            <w:szCs w:val="28"/>
            <w:lang w:val="en-US"/>
          </w:rPr>
          <w:t>ru</w:t>
        </w:r>
      </w:hyperlink>
      <w:r w:rsidR="00F40B3E">
        <w:rPr>
          <w:rFonts w:cs="Times New Roman"/>
          <w:sz w:val="28"/>
          <w:szCs w:val="28"/>
        </w:rPr>
        <w:t xml:space="preserve"> </w:t>
      </w:r>
      <w:r w:rsidRPr="00F40B3E">
        <w:rPr>
          <w:rFonts w:cs="Times New Roman"/>
          <w:sz w:val="28"/>
          <w:szCs w:val="28"/>
        </w:rPr>
        <w:t>, (направлять в ответ сообщение по электронной почте со словами «получи</w:t>
      </w:r>
      <w:proofErr w:type="gramStart"/>
      <w:r w:rsidRPr="00F40B3E">
        <w:rPr>
          <w:rFonts w:cs="Times New Roman"/>
          <w:sz w:val="28"/>
          <w:szCs w:val="28"/>
        </w:rPr>
        <w:t>л(</w:t>
      </w:r>
      <w:proofErr w:type="gramEnd"/>
      <w:r w:rsidRPr="00F40B3E">
        <w:rPr>
          <w:rFonts w:cs="Times New Roman"/>
          <w:sz w:val="28"/>
          <w:szCs w:val="28"/>
        </w:rPr>
        <w:t>а)», «ознакомлен(а)», «согласен», «согласна» и т.д.) в следующие сроки:</w:t>
      </w:r>
    </w:p>
    <w:p w:rsidR="00CD3C74" w:rsidRPr="00F40B3E" w:rsidRDefault="00181D33" w:rsidP="002B4393">
      <w:pPr>
        <w:pStyle w:val="af3"/>
        <w:numPr>
          <w:ilvl w:val="0"/>
          <w:numId w:val="6"/>
        </w:numPr>
        <w:spacing w:after="0" w:line="360" w:lineRule="auto"/>
        <w:ind w:firstLine="709"/>
        <w:rPr>
          <w:rFonts w:cs="Times New Roman"/>
          <w:sz w:val="28"/>
          <w:szCs w:val="28"/>
        </w:rPr>
      </w:pPr>
      <w:r w:rsidRPr="00F40B3E">
        <w:rPr>
          <w:rFonts w:cs="Times New Roman"/>
          <w:sz w:val="28"/>
          <w:szCs w:val="28"/>
        </w:rPr>
        <w:t>подтверждать получение сообщение от работника не позднее окончания рабочего дня;</w:t>
      </w:r>
    </w:p>
    <w:p w:rsidR="00CD3C74" w:rsidRPr="00F40B3E" w:rsidRDefault="00181D33" w:rsidP="002B4393">
      <w:pPr>
        <w:pStyle w:val="af3"/>
        <w:numPr>
          <w:ilvl w:val="0"/>
          <w:numId w:val="7"/>
        </w:numPr>
        <w:spacing w:after="0" w:line="360" w:lineRule="auto"/>
        <w:ind w:firstLine="709"/>
        <w:rPr>
          <w:rFonts w:cs="Times New Roman"/>
          <w:sz w:val="28"/>
          <w:szCs w:val="28"/>
        </w:rPr>
      </w:pPr>
      <w:r w:rsidRPr="00F40B3E">
        <w:rPr>
          <w:rFonts w:cs="Times New Roman"/>
          <w:sz w:val="28"/>
          <w:szCs w:val="28"/>
        </w:rPr>
        <w:t>разрешать или запрещать работнику выход на стационарное рабочее место по собственной инициативе в течение трех рабочих дней;</w:t>
      </w:r>
    </w:p>
    <w:p w:rsidR="00CD3C74" w:rsidRPr="00F40B3E" w:rsidRDefault="00181D33" w:rsidP="002B4393">
      <w:pPr>
        <w:pStyle w:val="af3"/>
        <w:numPr>
          <w:ilvl w:val="0"/>
          <w:numId w:val="7"/>
        </w:numPr>
        <w:spacing w:after="0" w:line="360" w:lineRule="auto"/>
        <w:ind w:firstLine="709"/>
        <w:rPr>
          <w:rFonts w:cs="Times New Roman"/>
          <w:sz w:val="28"/>
          <w:szCs w:val="28"/>
        </w:rPr>
      </w:pPr>
      <w:r w:rsidRPr="00F40B3E">
        <w:rPr>
          <w:rFonts w:cs="Times New Roman"/>
          <w:sz w:val="28"/>
          <w:szCs w:val="28"/>
        </w:rPr>
        <w:t xml:space="preserve">давать мотивированные ответы на иные сообщения в течение пяти рабочих дней. </w:t>
      </w:r>
    </w:p>
    <w:p w:rsidR="00CD3C74" w:rsidRPr="00F40B3E" w:rsidRDefault="00181D33" w:rsidP="002B4393">
      <w:pPr>
        <w:spacing w:after="0" w:line="360" w:lineRule="auto"/>
        <w:ind w:firstLine="709"/>
        <w:contextualSpacing/>
        <w:rPr>
          <w:rFonts w:cs="Times New Roman"/>
          <w:sz w:val="28"/>
          <w:szCs w:val="28"/>
        </w:rPr>
      </w:pPr>
      <w:r w:rsidRPr="00F40B3E">
        <w:rPr>
          <w:rFonts w:cs="Times New Roman"/>
          <w:sz w:val="28"/>
          <w:szCs w:val="28"/>
        </w:rPr>
        <w:lastRenderedPageBreak/>
        <w:t xml:space="preserve">В случае отсутствия ответа в надлежащий срок сообщение или запрос работника считаются принятыми и одобренными. </w:t>
      </w:r>
    </w:p>
    <w:p w:rsidR="00CD3C74" w:rsidRPr="00F40B3E" w:rsidRDefault="00181D33" w:rsidP="002B4393">
      <w:pPr>
        <w:spacing w:after="0" w:line="360" w:lineRule="auto"/>
        <w:ind w:firstLine="709"/>
        <w:contextualSpacing/>
        <w:rPr>
          <w:rFonts w:cs="Times New Roman"/>
          <w:sz w:val="28"/>
          <w:szCs w:val="28"/>
        </w:rPr>
      </w:pPr>
      <w:r w:rsidRPr="00F40B3E">
        <w:rPr>
          <w:rFonts w:cs="Times New Roman"/>
          <w:sz w:val="28"/>
          <w:szCs w:val="28"/>
        </w:rPr>
        <w:t xml:space="preserve">4.7. В период дистанционной работы дистанционный работник может быть вызван на работу для выполнения своих обязанностей на стационарном рабочем месте. В таком случае работодатель должен направить работнику соответствующий вызов </w:t>
      </w:r>
      <w:r w:rsidR="00A9742A" w:rsidRPr="00F40B3E">
        <w:rPr>
          <w:rFonts w:cs="Times New Roman"/>
          <w:sz w:val="28"/>
          <w:szCs w:val="28"/>
        </w:rPr>
        <w:t xml:space="preserve">на </w:t>
      </w:r>
      <w:r w:rsidRPr="00F40B3E">
        <w:rPr>
          <w:rFonts w:cs="Times New Roman"/>
          <w:sz w:val="28"/>
          <w:szCs w:val="28"/>
        </w:rPr>
        <w:t>электронн</w:t>
      </w:r>
      <w:r w:rsidR="00A9742A" w:rsidRPr="00F40B3E">
        <w:rPr>
          <w:rFonts w:cs="Times New Roman"/>
          <w:sz w:val="28"/>
          <w:szCs w:val="28"/>
        </w:rPr>
        <w:t>ую</w:t>
      </w:r>
      <w:r w:rsidRPr="00F40B3E">
        <w:rPr>
          <w:rFonts w:cs="Times New Roman"/>
          <w:sz w:val="28"/>
          <w:szCs w:val="28"/>
        </w:rPr>
        <w:t xml:space="preserve"> почт</w:t>
      </w:r>
      <w:r w:rsidR="006E21B8">
        <w:rPr>
          <w:rFonts w:cs="Times New Roman"/>
          <w:sz w:val="28"/>
          <w:szCs w:val="28"/>
        </w:rPr>
        <w:t>у</w:t>
      </w:r>
      <w:r w:rsidRPr="00F40B3E">
        <w:rPr>
          <w:rFonts w:cs="Times New Roman"/>
          <w:sz w:val="28"/>
          <w:szCs w:val="28"/>
        </w:rPr>
        <w:t>, являющ</w:t>
      </w:r>
      <w:r w:rsidR="00A9742A" w:rsidRPr="00F40B3E">
        <w:rPr>
          <w:rFonts w:cs="Times New Roman"/>
          <w:sz w:val="28"/>
          <w:szCs w:val="28"/>
        </w:rPr>
        <w:t>уюся</w:t>
      </w:r>
      <w:r w:rsidRPr="00F40B3E">
        <w:rPr>
          <w:rFonts w:cs="Times New Roman"/>
          <w:sz w:val="28"/>
          <w:szCs w:val="28"/>
        </w:rPr>
        <w:t xml:space="preserve"> средством связи с ним</w:t>
      </w:r>
      <w:r w:rsidR="00A9742A" w:rsidRPr="00F40B3E">
        <w:rPr>
          <w:rFonts w:cs="Times New Roman"/>
          <w:sz w:val="28"/>
          <w:szCs w:val="28"/>
        </w:rPr>
        <w:t>.</w:t>
      </w:r>
    </w:p>
    <w:p w:rsidR="00CD3C74" w:rsidRPr="00F40B3E" w:rsidRDefault="00181D33" w:rsidP="002B4393">
      <w:pPr>
        <w:spacing w:after="0" w:line="360" w:lineRule="auto"/>
        <w:ind w:firstLine="709"/>
        <w:contextualSpacing/>
        <w:rPr>
          <w:rFonts w:cs="Times New Roman"/>
          <w:sz w:val="28"/>
          <w:szCs w:val="28"/>
        </w:rPr>
      </w:pPr>
      <w:r w:rsidRPr="00F40B3E">
        <w:rPr>
          <w:rFonts w:cs="Times New Roman"/>
          <w:sz w:val="28"/>
          <w:szCs w:val="28"/>
        </w:rPr>
        <w:t>4.8. В период дистанционной работы дистанционный работник может выйти на работу на стационарное рабочее место по собственной инициативе только с разрешения директора</w:t>
      </w:r>
      <w:r w:rsidR="006E21B8">
        <w:rPr>
          <w:rFonts w:cs="Times New Roman"/>
          <w:sz w:val="28"/>
          <w:szCs w:val="28"/>
        </w:rPr>
        <w:t xml:space="preserve"> (или руководителя филиала)</w:t>
      </w:r>
      <w:r w:rsidRPr="00F40B3E">
        <w:rPr>
          <w:rFonts w:cs="Times New Roman"/>
          <w:sz w:val="28"/>
          <w:szCs w:val="28"/>
        </w:rPr>
        <w:t xml:space="preserve">, полученного по электронной почте. </w:t>
      </w:r>
    </w:p>
    <w:p w:rsidR="00CD3C74" w:rsidRPr="002B4393" w:rsidRDefault="0087179C" w:rsidP="003F000A">
      <w:pPr>
        <w:spacing w:before="240" w:after="240" w:line="276" w:lineRule="auto"/>
        <w:ind w:firstLine="709"/>
        <w:jc w:val="center"/>
        <w:rPr>
          <w:rFonts w:cs="Times New Roman"/>
          <w:b/>
          <w:bCs/>
          <w:sz w:val="28"/>
          <w:szCs w:val="28"/>
        </w:rPr>
      </w:pPr>
      <w:r>
        <w:rPr>
          <w:rFonts w:cs="Times New Roman"/>
          <w:b/>
          <w:bCs/>
          <w:sz w:val="28"/>
          <w:szCs w:val="28"/>
          <w:lang w:val="en-US"/>
        </w:rPr>
        <w:t>V</w:t>
      </w:r>
      <w:r w:rsidRPr="0087179C">
        <w:rPr>
          <w:rFonts w:cs="Times New Roman"/>
          <w:b/>
          <w:bCs/>
          <w:sz w:val="28"/>
          <w:szCs w:val="28"/>
        </w:rPr>
        <w:t>.</w:t>
      </w:r>
      <w:r w:rsidR="00181D33" w:rsidRPr="002B4393">
        <w:rPr>
          <w:rFonts w:cs="Times New Roman"/>
          <w:b/>
          <w:bCs/>
          <w:sz w:val="28"/>
          <w:szCs w:val="28"/>
        </w:rPr>
        <w:t xml:space="preserve"> Иные положения, связанные с организацией труда работников, временно переводимых на дистанционную</w:t>
      </w:r>
      <w:r w:rsidR="003F000A">
        <w:rPr>
          <w:rFonts w:cs="Times New Roman"/>
          <w:b/>
          <w:bCs/>
          <w:sz w:val="28"/>
          <w:szCs w:val="28"/>
        </w:rPr>
        <w:t xml:space="preserve"> работу</w:t>
      </w:r>
    </w:p>
    <w:p w:rsidR="00A9742A" w:rsidRPr="00F40B3E" w:rsidRDefault="0057771E" w:rsidP="002B4393">
      <w:pPr>
        <w:spacing w:after="0" w:line="360" w:lineRule="auto"/>
        <w:ind w:firstLine="709"/>
        <w:contextualSpacing/>
        <w:textAlignment w:val="top"/>
        <w:rPr>
          <w:rFonts w:cs="Times New Roman"/>
          <w:sz w:val="28"/>
          <w:szCs w:val="28"/>
        </w:rPr>
      </w:pPr>
      <w:r w:rsidRPr="002B4393">
        <w:rPr>
          <w:rFonts w:eastAsia="Times New Roman" w:cs="Times New Roman"/>
          <w:color w:val="000000"/>
          <w:spacing w:val="3"/>
          <w:sz w:val="28"/>
          <w:szCs w:val="28"/>
        </w:rPr>
        <w:t xml:space="preserve">5.1. </w:t>
      </w:r>
      <w:r w:rsidR="00A9742A" w:rsidRPr="003907A9">
        <w:rPr>
          <w:rFonts w:eastAsia="Times New Roman" w:cs="Times New Roman"/>
          <w:color w:val="000000"/>
          <w:spacing w:val="3"/>
          <w:sz w:val="28"/>
          <w:szCs w:val="28"/>
        </w:rPr>
        <w:t xml:space="preserve">Работник, временно переводимый на дистанционную работу, должен быть ознакомлен с указанным </w:t>
      </w:r>
      <w:r w:rsidR="00A9742A" w:rsidRPr="002B4393">
        <w:rPr>
          <w:rFonts w:eastAsia="Times New Roman" w:cs="Times New Roman"/>
          <w:color w:val="000000"/>
          <w:spacing w:val="3"/>
          <w:sz w:val="28"/>
          <w:szCs w:val="28"/>
        </w:rPr>
        <w:t xml:space="preserve">Положением путем ответа </w:t>
      </w:r>
      <w:r w:rsidR="00A9742A" w:rsidRPr="00F40B3E">
        <w:rPr>
          <w:rFonts w:cs="Times New Roman"/>
          <w:sz w:val="28"/>
          <w:szCs w:val="28"/>
        </w:rPr>
        <w:t>на  сообщение по электронной почте (с приложением данного Положения)  словами «ознакомле</w:t>
      </w:r>
      <w:proofErr w:type="gramStart"/>
      <w:r w:rsidR="00A9742A" w:rsidRPr="00F40B3E">
        <w:rPr>
          <w:rFonts w:cs="Times New Roman"/>
          <w:sz w:val="28"/>
          <w:szCs w:val="28"/>
        </w:rPr>
        <w:t>н(</w:t>
      </w:r>
      <w:proofErr w:type="gramEnd"/>
      <w:r w:rsidR="00A9742A" w:rsidRPr="00F40B3E">
        <w:rPr>
          <w:rFonts w:cs="Times New Roman"/>
          <w:sz w:val="28"/>
          <w:szCs w:val="28"/>
        </w:rPr>
        <w:t>а)»</w:t>
      </w:r>
      <w:r w:rsidR="00F40B3E" w:rsidRPr="00F40B3E">
        <w:rPr>
          <w:rFonts w:cs="Times New Roman"/>
          <w:sz w:val="28"/>
          <w:szCs w:val="28"/>
        </w:rPr>
        <w:t>.</w:t>
      </w:r>
    </w:p>
    <w:p w:rsidR="00A9742A" w:rsidRPr="002B4393" w:rsidRDefault="002B4393" w:rsidP="002B4393">
      <w:pPr>
        <w:spacing w:after="0" w:line="360" w:lineRule="auto"/>
        <w:ind w:firstLine="709"/>
        <w:contextualSpacing/>
        <w:textAlignment w:val="top"/>
        <w:rPr>
          <w:rFonts w:eastAsia="Times New Roman" w:cs="Times New Roman"/>
          <w:color w:val="000000"/>
          <w:spacing w:val="3"/>
          <w:sz w:val="28"/>
          <w:szCs w:val="28"/>
        </w:rPr>
      </w:pPr>
      <w:r w:rsidRPr="002B4393">
        <w:rPr>
          <w:rFonts w:eastAsia="Times New Roman" w:cs="Times New Roman"/>
          <w:color w:val="000000"/>
          <w:spacing w:val="3"/>
          <w:sz w:val="28"/>
          <w:szCs w:val="28"/>
        </w:rPr>
        <w:t xml:space="preserve">5.2. </w:t>
      </w:r>
      <w:proofErr w:type="gramStart"/>
      <w:r w:rsidR="00A9742A" w:rsidRPr="003907A9">
        <w:rPr>
          <w:rFonts w:eastAsia="Times New Roman" w:cs="Times New Roman"/>
          <w:color w:val="000000"/>
          <w:spacing w:val="3"/>
          <w:sz w:val="28"/>
          <w:szCs w:val="28"/>
        </w:rPr>
        <w:t>При временном переводе на дистанционную работу по инициативе работодателя внесение изменений в трудовой договор с работником</w:t>
      </w:r>
      <w:proofErr w:type="gramEnd"/>
      <w:r w:rsidR="00A9742A" w:rsidRPr="003907A9">
        <w:rPr>
          <w:rFonts w:eastAsia="Times New Roman" w:cs="Times New Roman"/>
          <w:color w:val="000000"/>
          <w:spacing w:val="3"/>
          <w:sz w:val="28"/>
          <w:szCs w:val="28"/>
        </w:rPr>
        <w:t xml:space="preserve"> не требуется. </w:t>
      </w:r>
    </w:p>
    <w:p w:rsidR="00A9742A" w:rsidRPr="003907A9" w:rsidRDefault="002B4393" w:rsidP="002B4393">
      <w:pPr>
        <w:spacing w:after="0" w:line="360" w:lineRule="auto"/>
        <w:ind w:firstLine="709"/>
        <w:contextualSpacing/>
        <w:textAlignment w:val="top"/>
        <w:rPr>
          <w:rFonts w:eastAsia="Times New Roman" w:cs="Times New Roman"/>
          <w:color w:val="000000"/>
          <w:spacing w:val="3"/>
          <w:sz w:val="28"/>
          <w:szCs w:val="28"/>
        </w:rPr>
      </w:pPr>
      <w:r w:rsidRPr="002B4393">
        <w:rPr>
          <w:rFonts w:eastAsia="Times New Roman" w:cs="Times New Roman"/>
          <w:color w:val="000000"/>
          <w:spacing w:val="3"/>
          <w:sz w:val="28"/>
          <w:szCs w:val="28"/>
        </w:rPr>
        <w:t xml:space="preserve">5.3. </w:t>
      </w:r>
      <w:r w:rsidR="00A9742A" w:rsidRPr="003907A9">
        <w:rPr>
          <w:rFonts w:eastAsia="Times New Roman" w:cs="Times New Roman"/>
          <w:color w:val="000000"/>
          <w:spacing w:val="3"/>
          <w:sz w:val="28"/>
          <w:szCs w:val="28"/>
        </w:rPr>
        <w:t xml:space="preserve">По окончании срока такого перевода работодатель обязан предоставить </w:t>
      </w:r>
      <w:r w:rsidR="006E21B8">
        <w:rPr>
          <w:rFonts w:eastAsia="Times New Roman" w:cs="Times New Roman"/>
          <w:color w:val="000000"/>
          <w:spacing w:val="3"/>
          <w:sz w:val="28"/>
          <w:szCs w:val="28"/>
        </w:rPr>
        <w:t xml:space="preserve">дистанционному </w:t>
      </w:r>
      <w:r w:rsidR="00A9742A" w:rsidRPr="003907A9">
        <w:rPr>
          <w:rFonts w:eastAsia="Times New Roman" w:cs="Times New Roman"/>
          <w:color w:val="000000"/>
          <w:spacing w:val="3"/>
          <w:sz w:val="28"/>
          <w:szCs w:val="28"/>
        </w:rPr>
        <w:t>работнику прежнюю работу, предусмотренную трудовым договором, а работник обязан приступить к ее выполнению.</w:t>
      </w:r>
    </w:p>
    <w:p w:rsidR="00A9742A" w:rsidRPr="003907A9" w:rsidRDefault="002B4393" w:rsidP="002B4393">
      <w:pPr>
        <w:spacing w:after="0" w:line="360" w:lineRule="auto"/>
        <w:ind w:firstLine="709"/>
        <w:contextualSpacing/>
        <w:textAlignment w:val="top"/>
        <w:rPr>
          <w:rFonts w:eastAsia="Times New Roman" w:cs="Times New Roman"/>
          <w:color w:val="000000"/>
          <w:spacing w:val="3"/>
          <w:sz w:val="28"/>
          <w:szCs w:val="28"/>
        </w:rPr>
      </w:pPr>
      <w:r w:rsidRPr="002B4393">
        <w:rPr>
          <w:rFonts w:eastAsia="Times New Roman" w:cs="Times New Roman"/>
          <w:color w:val="000000"/>
          <w:spacing w:val="3"/>
          <w:sz w:val="28"/>
          <w:szCs w:val="28"/>
        </w:rPr>
        <w:t xml:space="preserve">5.4. </w:t>
      </w:r>
      <w:proofErr w:type="gramStart"/>
      <w:r w:rsidR="00A9742A" w:rsidRPr="003907A9">
        <w:rPr>
          <w:rFonts w:eastAsia="Times New Roman" w:cs="Times New Roman"/>
          <w:color w:val="000000"/>
          <w:spacing w:val="3"/>
          <w:sz w:val="28"/>
          <w:szCs w:val="28"/>
        </w:rPr>
        <w:t xml:space="preserve">На период временного перевода на дистанционную работу по инициативе работодателя на работника распространяются гарантии, предусмотренные главой </w:t>
      </w:r>
      <w:r w:rsidR="00A9742A" w:rsidRPr="002B4393">
        <w:rPr>
          <w:rFonts w:eastAsia="Times New Roman" w:cs="Times New Roman"/>
          <w:color w:val="000000"/>
          <w:spacing w:val="3"/>
          <w:sz w:val="28"/>
          <w:szCs w:val="28"/>
        </w:rPr>
        <w:t>ТК РФ</w:t>
      </w:r>
      <w:r w:rsidR="00A9742A" w:rsidRPr="003907A9">
        <w:rPr>
          <w:rFonts w:eastAsia="Times New Roman" w:cs="Times New Roman"/>
          <w:color w:val="000000"/>
          <w:spacing w:val="3"/>
          <w:sz w:val="28"/>
          <w:szCs w:val="28"/>
        </w:rPr>
        <w:t xml:space="preserve"> </w:t>
      </w:r>
      <w:r w:rsidR="00A9742A" w:rsidRPr="002B4393">
        <w:rPr>
          <w:rFonts w:eastAsia="Times New Roman" w:cs="Times New Roman"/>
          <w:color w:val="000000"/>
          <w:spacing w:val="3"/>
          <w:sz w:val="28"/>
          <w:szCs w:val="28"/>
        </w:rPr>
        <w:t xml:space="preserve">для </w:t>
      </w:r>
      <w:r w:rsidR="00A9742A" w:rsidRPr="003907A9">
        <w:rPr>
          <w:rFonts w:eastAsia="Times New Roman" w:cs="Times New Roman"/>
          <w:color w:val="000000"/>
          <w:spacing w:val="3"/>
          <w:sz w:val="28"/>
          <w:szCs w:val="28"/>
        </w:rPr>
        <w:t>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w:t>
      </w:r>
      <w:r w:rsidR="004A0ABB">
        <w:rPr>
          <w:rFonts w:eastAsia="Times New Roman" w:cs="Times New Roman"/>
          <w:color w:val="000000"/>
          <w:spacing w:val="3"/>
          <w:sz w:val="28"/>
          <w:szCs w:val="28"/>
        </w:rPr>
        <w:t>их ему или арендованных</w:t>
      </w:r>
      <w:proofErr w:type="gramEnd"/>
      <w:r w:rsidR="00A9742A" w:rsidRPr="003907A9">
        <w:rPr>
          <w:rFonts w:eastAsia="Times New Roman" w:cs="Times New Roman"/>
          <w:color w:val="000000"/>
          <w:spacing w:val="3"/>
          <w:sz w:val="28"/>
          <w:szCs w:val="28"/>
        </w:rPr>
        <w:t xml:space="preserve"> им оборудования, программно</w:t>
      </w:r>
      <w:r w:rsidR="004A0ABB">
        <w:rPr>
          <w:rFonts w:eastAsia="Times New Roman" w:cs="Times New Roman"/>
          <w:color w:val="000000"/>
          <w:spacing w:val="3"/>
          <w:sz w:val="28"/>
          <w:szCs w:val="28"/>
        </w:rPr>
        <w:t>-</w:t>
      </w:r>
      <w:r w:rsidR="00A9742A" w:rsidRPr="003907A9">
        <w:rPr>
          <w:rFonts w:eastAsia="Times New Roman" w:cs="Times New Roman"/>
          <w:color w:val="000000"/>
          <w:spacing w:val="3"/>
          <w:sz w:val="28"/>
          <w:szCs w:val="28"/>
        </w:rPr>
        <w:t xml:space="preserve">технических средств, средств защиты информации и </w:t>
      </w:r>
      <w:r w:rsidR="00A9742A" w:rsidRPr="003907A9">
        <w:rPr>
          <w:rFonts w:eastAsia="Times New Roman" w:cs="Times New Roman"/>
          <w:color w:val="000000"/>
          <w:spacing w:val="3"/>
          <w:sz w:val="28"/>
          <w:szCs w:val="28"/>
        </w:rPr>
        <w:lastRenderedPageBreak/>
        <w:t>иных средств, а также возмещением работнику других расходов, связанных с выполнением дистанционной работы.</w:t>
      </w:r>
    </w:p>
    <w:p w:rsidR="00A9742A" w:rsidRPr="003907A9" w:rsidRDefault="002B4393" w:rsidP="002B4393">
      <w:pPr>
        <w:spacing w:after="0" w:line="360" w:lineRule="auto"/>
        <w:ind w:firstLine="709"/>
        <w:contextualSpacing/>
        <w:textAlignment w:val="top"/>
        <w:rPr>
          <w:rFonts w:eastAsia="Times New Roman" w:cs="Times New Roman"/>
          <w:color w:val="000000"/>
          <w:spacing w:val="3"/>
          <w:sz w:val="28"/>
          <w:szCs w:val="28"/>
        </w:rPr>
      </w:pPr>
      <w:r w:rsidRPr="002B4393">
        <w:rPr>
          <w:rFonts w:eastAsia="Times New Roman" w:cs="Times New Roman"/>
          <w:color w:val="000000"/>
          <w:spacing w:val="3"/>
          <w:sz w:val="28"/>
          <w:szCs w:val="28"/>
        </w:rPr>
        <w:t xml:space="preserve">5.5. </w:t>
      </w:r>
      <w:proofErr w:type="gramStart"/>
      <w:r w:rsidR="00A9742A" w:rsidRPr="003907A9">
        <w:rPr>
          <w:rFonts w:eastAsia="Times New Roman" w:cs="Times New Roman"/>
          <w:color w:val="000000"/>
          <w:spacing w:val="3"/>
          <w:sz w:val="28"/>
          <w:szCs w:val="28"/>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w:t>
      </w:r>
      <w:proofErr w:type="gramEnd"/>
      <w:r w:rsidR="00A9742A" w:rsidRPr="003907A9">
        <w:rPr>
          <w:rFonts w:eastAsia="Times New Roman" w:cs="Times New Roman"/>
          <w:color w:val="000000"/>
          <w:spacing w:val="3"/>
          <w:sz w:val="28"/>
          <w:szCs w:val="28"/>
        </w:rPr>
        <w:t xml:space="preserve"> зависящим от работодателя и работника, с оплатой этого времени простоя согласно части второй статьи 157 </w:t>
      </w:r>
      <w:r w:rsidR="00A9742A" w:rsidRPr="002B4393">
        <w:rPr>
          <w:rFonts w:eastAsia="Times New Roman" w:cs="Times New Roman"/>
          <w:color w:val="000000"/>
          <w:spacing w:val="3"/>
          <w:sz w:val="28"/>
          <w:szCs w:val="28"/>
        </w:rPr>
        <w:t>ТК РФ.</w:t>
      </w:r>
    </w:p>
    <w:p w:rsidR="00A9742A" w:rsidRPr="002B4393" w:rsidRDefault="00A9742A" w:rsidP="002B4393">
      <w:pPr>
        <w:spacing w:after="0" w:line="360" w:lineRule="auto"/>
        <w:ind w:firstLine="709"/>
        <w:contextualSpacing/>
        <w:rPr>
          <w:rFonts w:cs="Times New Roman"/>
          <w:sz w:val="28"/>
          <w:szCs w:val="28"/>
        </w:rPr>
      </w:pPr>
      <w:r w:rsidRPr="002B4393">
        <w:rPr>
          <w:rFonts w:cs="Times New Roman"/>
          <w:sz w:val="28"/>
          <w:szCs w:val="28"/>
        </w:rPr>
        <w:t xml:space="preserve">             </w:t>
      </w:r>
    </w:p>
    <w:p w:rsidR="00CD3C74" w:rsidRPr="002B4393" w:rsidRDefault="0087179C" w:rsidP="003F000A">
      <w:pPr>
        <w:spacing w:after="120" w:line="360" w:lineRule="auto"/>
        <w:ind w:firstLine="709"/>
        <w:contextualSpacing/>
        <w:jc w:val="center"/>
        <w:rPr>
          <w:rFonts w:cs="Times New Roman"/>
          <w:b/>
          <w:bCs/>
          <w:sz w:val="28"/>
          <w:szCs w:val="28"/>
        </w:rPr>
      </w:pPr>
      <w:r>
        <w:rPr>
          <w:rFonts w:cs="Times New Roman"/>
          <w:b/>
          <w:bCs/>
          <w:sz w:val="28"/>
          <w:szCs w:val="28"/>
          <w:lang w:val="en-US"/>
        </w:rPr>
        <w:t>VI</w:t>
      </w:r>
      <w:r w:rsidRPr="00221549">
        <w:rPr>
          <w:rFonts w:cs="Times New Roman"/>
          <w:b/>
          <w:bCs/>
          <w:sz w:val="28"/>
          <w:szCs w:val="28"/>
        </w:rPr>
        <w:t>.</w:t>
      </w:r>
      <w:r w:rsidR="002B4393" w:rsidRPr="002B4393">
        <w:rPr>
          <w:rFonts w:cs="Times New Roman"/>
          <w:b/>
          <w:bCs/>
          <w:sz w:val="28"/>
          <w:szCs w:val="28"/>
        </w:rPr>
        <w:t xml:space="preserve"> </w:t>
      </w:r>
      <w:r w:rsidR="003F000A">
        <w:rPr>
          <w:rFonts w:cs="Times New Roman"/>
          <w:b/>
          <w:bCs/>
          <w:sz w:val="28"/>
          <w:szCs w:val="28"/>
        </w:rPr>
        <w:t>Заключительные положения</w:t>
      </w:r>
    </w:p>
    <w:p w:rsidR="0057771E" w:rsidRPr="002B4393" w:rsidRDefault="00181D33" w:rsidP="002B4393">
      <w:pPr>
        <w:spacing w:after="0" w:line="360" w:lineRule="auto"/>
        <w:ind w:firstLine="709"/>
        <w:contextualSpacing/>
        <w:rPr>
          <w:rFonts w:cs="Times New Roman"/>
          <w:sz w:val="28"/>
          <w:szCs w:val="28"/>
        </w:rPr>
      </w:pPr>
      <w:r w:rsidRPr="002B4393">
        <w:rPr>
          <w:rFonts w:cs="Times New Roman"/>
          <w:sz w:val="28"/>
          <w:szCs w:val="28"/>
        </w:rPr>
        <w:t xml:space="preserve">6.1. Настоящее Положение вступает в силу </w:t>
      </w:r>
      <w:r w:rsidR="00D44787">
        <w:rPr>
          <w:rFonts w:cs="Times New Roman"/>
          <w:sz w:val="28"/>
          <w:szCs w:val="28"/>
        </w:rPr>
        <w:t>15</w:t>
      </w:r>
      <w:r w:rsidRPr="002B4393">
        <w:rPr>
          <w:rFonts w:cs="Times New Roman"/>
          <w:sz w:val="28"/>
          <w:szCs w:val="28"/>
        </w:rPr>
        <w:t xml:space="preserve"> января 2021 года и действует </w:t>
      </w:r>
      <w:r w:rsidR="0057771E" w:rsidRPr="002B4393">
        <w:rPr>
          <w:rFonts w:cs="Times New Roman"/>
          <w:sz w:val="28"/>
          <w:szCs w:val="28"/>
        </w:rPr>
        <w:t>до окончания пандемии</w:t>
      </w:r>
      <w:r w:rsidR="006A042C">
        <w:rPr>
          <w:rFonts w:cs="Times New Roman"/>
          <w:sz w:val="28"/>
          <w:szCs w:val="28"/>
        </w:rPr>
        <w:t>.</w:t>
      </w:r>
    </w:p>
    <w:p w:rsidR="00CD3C74" w:rsidRPr="002B4393" w:rsidRDefault="00181D33" w:rsidP="002B4393">
      <w:pPr>
        <w:spacing w:after="0" w:line="360" w:lineRule="auto"/>
        <w:ind w:firstLine="709"/>
        <w:contextualSpacing/>
        <w:rPr>
          <w:rFonts w:cs="Times New Roman"/>
          <w:sz w:val="28"/>
          <w:szCs w:val="28"/>
        </w:rPr>
      </w:pPr>
      <w:r w:rsidRPr="002B4393">
        <w:rPr>
          <w:rFonts w:cs="Times New Roman"/>
          <w:sz w:val="28"/>
          <w:szCs w:val="28"/>
        </w:rPr>
        <w:t xml:space="preserve">6.2. Срок действия настоящего Положения может быть сокращен в случае, если ограничительные меры, связанные с работой образовательных учреждений, будут отменены органами власти в более ранний срок. </w:t>
      </w:r>
    </w:p>
    <w:p w:rsidR="0057771E" w:rsidRPr="002B4393" w:rsidRDefault="0057771E" w:rsidP="002B4393">
      <w:pPr>
        <w:spacing w:after="0" w:line="360" w:lineRule="auto"/>
        <w:ind w:firstLine="709"/>
        <w:contextualSpacing/>
        <w:rPr>
          <w:rFonts w:cs="Times New Roman"/>
          <w:sz w:val="28"/>
          <w:szCs w:val="28"/>
        </w:rPr>
      </w:pPr>
      <w:r w:rsidRPr="002B4393">
        <w:rPr>
          <w:rFonts w:cs="Times New Roman"/>
          <w:sz w:val="28"/>
          <w:szCs w:val="28"/>
        </w:rPr>
        <w:t xml:space="preserve">6.3. Все вопросы, </w:t>
      </w:r>
      <w:r w:rsidR="006A042C">
        <w:rPr>
          <w:rFonts w:cs="Times New Roman"/>
          <w:sz w:val="28"/>
          <w:szCs w:val="28"/>
        </w:rPr>
        <w:t>неучтенные</w:t>
      </w:r>
      <w:r w:rsidRPr="002B4393">
        <w:rPr>
          <w:rFonts w:cs="Times New Roman"/>
          <w:sz w:val="28"/>
          <w:szCs w:val="28"/>
        </w:rPr>
        <w:t xml:space="preserve"> настоящим Положением регулируются ТК РФ.</w:t>
      </w:r>
    </w:p>
    <w:p w:rsidR="0057771E" w:rsidRPr="002B4393" w:rsidRDefault="0057771E" w:rsidP="002B4393">
      <w:pPr>
        <w:spacing w:after="0" w:line="360" w:lineRule="auto"/>
        <w:ind w:firstLine="709"/>
        <w:contextualSpacing/>
        <w:rPr>
          <w:rFonts w:cs="Times New Roman"/>
          <w:sz w:val="28"/>
          <w:szCs w:val="28"/>
        </w:rPr>
      </w:pPr>
    </w:p>
    <w:p w:rsidR="0057771E" w:rsidRPr="002B4393" w:rsidRDefault="0057771E" w:rsidP="002B4393">
      <w:pPr>
        <w:spacing w:after="0" w:line="360" w:lineRule="auto"/>
        <w:ind w:firstLine="709"/>
        <w:contextualSpacing/>
        <w:rPr>
          <w:rFonts w:cs="Times New Roman"/>
          <w:sz w:val="28"/>
          <w:szCs w:val="28"/>
        </w:rPr>
      </w:pPr>
    </w:p>
    <w:p w:rsidR="0057771E" w:rsidRPr="002B4393" w:rsidRDefault="0057771E" w:rsidP="002B4393">
      <w:pPr>
        <w:spacing w:after="0" w:line="360" w:lineRule="auto"/>
        <w:ind w:firstLine="709"/>
        <w:contextualSpacing/>
        <w:rPr>
          <w:rFonts w:cs="Times New Roman"/>
          <w:sz w:val="28"/>
          <w:szCs w:val="28"/>
        </w:rPr>
      </w:pPr>
    </w:p>
    <w:p w:rsidR="002B4393" w:rsidRPr="002B4393" w:rsidRDefault="002B4393" w:rsidP="002B4393">
      <w:pPr>
        <w:spacing w:after="0" w:line="360" w:lineRule="auto"/>
        <w:ind w:firstLine="709"/>
        <w:contextualSpacing/>
        <w:jc w:val="right"/>
        <w:rPr>
          <w:rFonts w:cs="Times New Roman"/>
          <w:sz w:val="28"/>
          <w:szCs w:val="28"/>
        </w:rPr>
      </w:pPr>
    </w:p>
    <w:p w:rsidR="002B4393" w:rsidRPr="002B4393" w:rsidRDefault="002B4393" w:rsidP="002B4393">
      <w:pPr>
        <w:spacing w:after="0" w:line="360" w:lineRule="auto"/>
        <w:ind w:firstLine="709"/>
        <w:contextualSpacing/>
        <w:jc w:val="right"/>
        <w:rPr>
          <w:rFonts w:cs="Times New Roman"/>
          <w:sz w:val="28"/>
          <w:szCs w:val="28"/>
        </w:rPr>
      </w:pPr>
    </w:p>
    <w:p w:rsidR="002B4393" w:rsidRPr="002B4393" w:rsidRDefault="002B4393" w:rsidP="002B4393">
      <w:pPr>
        <w:spacing w:after="0" w:line="360" w:lineRule="auto"/>
        <w:ind w:firstLine="709"/>
        <w:contextualSpacing/>
        <w:jc w:val="right"/>
        <w:rPr>
          <w:rFonts w:cs="Times New Roman"/>
          <w:sz w:val="28"/>
          <w:szCs w:val="28"/>
        </w:rPr>
      </w:pPr>
    </w:p>
    <w:p w:rsidR="002B4393" w:rsidRPr="002B4393" w:rsidRDefault="002B4393" w:rsidP="002B4393">
      <w:pPr>
        <w:spacing w:after="0" w:line="360" w:lineRule="auto"/>
        <w:ind w:firstLine="709"/>
        <w:contextualSpacing/>
        <w:jc w:val="right"/>
        <w:rPr>
          <w:rFonts w:cs="Times New Roman"/>
          <w:sz w:val="28"/>
          <w:szCs w:val="28"/>
        </w:rPr>
      </w:pPr>
    </w:p>
    <w:p w:rsidR="002B4393" w:rsidRPr="002B4393" w:rsidRDefault="002B4393" w:rsidP="002B4393">
      <w:pPr>
        <w:spacing w:after="0" w:line="360" w:lineRule="auto"/>
        <w:ind w:firstLine="709"/>
        <w:contextualSpacing/>
        <w:jc w:val="right"/>
        <w:rPr>
          <w:rFonts w:cs="Times New Roman"/>
          <w:sz w:val="28"/>
          <w:szCs w:val="28"/>
        </w:rPr>
      </w:pPr>
    </w:p>
    <w:p w:rsidR="002B4393" w:rsidRPr="002B4393" w:rsidRDefault="002B4393" w:rsidP="002B4393">
      <w:pPr>
        <w:spacing w:after="0" w:line="360" w:lineRule="auto"/>
        <w:ind w:firstLine="709"/>
        <w:contextualSpacing/>
        <w:jc w:val="right"/>
        <w:rPr>
          <w:rFonts w:cs="Times New Roman"/>
          <w:sz w:val="28"/>
          <w:szCs w:val="28"/>
        </w:rPr>
      </w:pPr>
    </w:p>
    <w:p w:rsidR="002B4393" w:rsidRPr="002B4393" w:rsidRDefault="002B4393" w:rsidP="002B4393">
      <w:pPr>
        <w:spacing w:after="0" w:line="360" w:lineRule="auto"/>
        <w:ind w:firstLine="709"/>
        <w:contextualSpacing/>
        <w:jc w:val="right"/>
        <w:rPr>
          <w:rFonts w:cs="Times New Roman"/>
          <w:sz w:val="28"/>
          <w:szCs w:val="28"/>
        </w:rPr>
      </w:pPr>
    </w:p>
    <w:p w:rsidR="002B4393" w:rsidRPr="002B4393" w:rsidRDefault="002B4393" w:rsidP="002B4393">
      <w:pPr>
        <w:spacing w:after="0" w:line="360" w:lineRule="auto"/>
        <w:ind w:firstLine="709"/>
        <w:contextualSpacing/>
        <w:jc w:val="right"/>
        <w:rPr>
          <w:rFonts w:cs="Times New Roman"/>
          <w:sz w:val="28"/>
          <w:szCs w:val="28"/>
        </w:rPr>
      </w:pPr>
    </w:p>
    <w:p w:rsidR="002B4393" w:rsidRDefault="00F40B3E" w:rsidP="002B4393">
      <w:pPr>
        <w:spacing w:after="0" w:line="360" w:lineRule="auto"/>
        <w:ind w:firstLine="709"/>
        <w:contextualSpacing/>
        <w:jc w:val="right"/>
        <w:rPr>
          <w:rFonts w:cs="Times New Roman"/>
          <w:sz w:val="28"/>
          <w:szCs w:val="28"/>
        </w:rPr>
      </w:pPr>
      <w:r>
        <w:rPr>
          <w:rFonts w:cs="Times New Roman"/>
          <w:sz w:val="28"/>
          <w:szCs w:val="28"/>
        </w:rPr>
        <w:lastRenderedPageBreak/>
        <w:t>При</w:t>
      </w:r>
      <w:r w:rsidR="002B4393" w:rsidRPr="002B4393">
        <w:rPr>
          <w:rFonts w:cs="Times New Roman"/>
          <w:sz w:val="28"/>
          <w:szCs w:val="28"/>
        </w:rPr>
        <w:t>ложение</w:t>
      </w:r>
    </w:p>
    <w:p w:rsidR="00FB0896" w:rsidRPr="002B4393" w:rsidRDefault="00FB0896" w:rsidP="002B4393">
      <w:pPr>
        <w:spacing w:after="0" w:line="360" w:lineRule="auto"/>
        <w:ind w:firstLine="709"/>
        <w:contextualSpacing/>
        <w:jc w:val="right"/>
        <w:rPr>
          <w:rFonts w:cs="Times New Roman"/>
          <w:sz w:val="28"/>
          <w:szCs w:val="28"/>
        </w:rPr>
      </w:pPr>
    </w:p>
    <w:tbl>
      <w:tblPr>
        <w:tblW w:w="10348" w:type="dxa"/>
        <w:tblInd w:w="28" w:type="dxa"/>
        <w:tblLayout w:type="fixed"/>
        <w:tblCellMar>
          <w:left w:w="28" w:type="dxa"/>
          <w:right w:w="28" w:type="dxa"/>
        </w:tblCellMar>
        <w:tblLook w:val="0000"/>
      </w:tblPr>
      <w:tblGrid>
        <w:gridCol w:w="7655"/>
        <w:gridCol w:w="2693"/>
      </w:tblGrid>
      <w:tr w:rsidR="00D44787" w:rsidRPr="00834AC7" w:rsidTr="003F000A">
        <w:trPr>
          <w:cantSplit/>
        </w:trPr>
        <w:tc>
          <w:tcPr>
            <w:tcW w:w="7655" w:type="dxa"/>
            <w:tcBorders>
              <w:top w:val="nil"/>
              <w:left w:val="nil"/>
              <w:bottom w:val="single" w:sz="4" w:space="0" w:color="auto"/>
              <w:right w:val="nil"/>
            </w:tcBorders>
            <w:vAlign w:val="bottom"/>
          </w:tcPr>
          <w:p w:rsidR="00D44787" w:rsidRPr="00834AC7" w:rsidRDefault="00D44787" w:rsidP="00722C11">
            <w:pPr>
              <w:jc w:val="center"/>
              <w:rPr>
                <w:rFonts w:cs="Times New Roman"/>
                <w:b/>
                <w:bCs/>
                <w:i/>
                <w:iCs/>
                <w:sz w:val="20"/>
                <w:szCs w:val="20"/>
              </w:rPr>
            </w:pPr>
            <w:r w:rsidRPr="00834AC7">
              <w:rPr>
                <w:rFonts w:cs="Times New Roman"/>
                <w:b/>
                <w:bCs/>
                <w:sz w:val="20"/>
                <w:szCs w:val="20"/>
              </w:rPr>
              <w:t>ГБПОУ «ТОЛЬЯТТИНСКИЙ МЕДКОЛЛЕДЖ»</w:t>
            </w:r>
          </w:p>
        </w:tc>
        <w:tc>
          <w:tcPr>
            <w:tcW w:w="2693" w:type="dxa"/>
            <w:tcBorders>
              <w:top w:val="nil"/>
              <w:left w:val="nil"/>
              <w:bottom w:val="nil"/>
              <w:right w:val="nil"/>
            </w:tcBorders>
            <w:vAlign w:val="bottom"/>
          </w:tcPr>
          <w:p w:rsidR="00D44787" w:rsidRPr="00834AC7" w:rsidRDefault="00D44787" w:rsidP="00722C11">
            <w:pPr>
              <w:ind w:left="198"/>
              <w:rPr>
                <w:rFonts w:cs="Times New Roman"/>
                <w:sz w:val="20"/>
                <w:szCs w:val="20"/>
              </w:rPr>
            </w:pPr>
          </w:p>
        </w:tc>
      </w:tr>
    </w:tbl>
    <w:p w:rsidR="00D44787" w:rsidRPr="00834AC7" w:rsidRDefault="00D44787" w:rsidP="00D44787">
      <w:pPr>
        <w:spacing w:after="240"/>
        <w:ind w:left="2552"/>
        <w:rPr>
          <w:rFonts w:cs="Times New Roman"/>
          <w:sz w:val="20"/>
          <w:szCs w:val="20"/>
          <w:lang w:val="en-US"/>
        </w:rPr>
      </w:pPr>
      <w:r w:rsidRPr="00834AC7">
        <w:rPr>
          <w:rFonts w:cs="Times New Roman"/>
          <w:sz w:val="20"/>
          <w:szCs w:val="20"/>
        </w:rPr>
        <w:t>(наименование организации)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727"/>
        <w:gridCol w:w="1842"/>
        <w:gridCol w:w="1843"/>
      </w:tblGrid>
      <w:tr w:rsidR="00D44787" w:rsidRPr="00834AC7" w:rsidTr="00722C11">
        <w:tc>
          <w:tcPr>
            <w:tcW w:w="5727" w:type="dxa"/>
            <w:tcBorders>
              <w:top w:val="nil"/>
              <w:left w:val="nil"/>
              <w:bottom w:val="nil"/>
              <w:right w:val="nil"/>
            </w:tcBorders>
          </w:tcPr>
          <w:p w:rsidR="00D44787" w:rsidRPr="00834AC7" w:rsidRDefault="00D44787" w:rsidP="00722C11">
            <w:pPr>
              <w:ind w:right="113"/>
              <w:jc w:val="right"/>
              <w:rPr>
                <w:rFonts w:cs="Times New Roman"/>
                <w:sz w:val="20"/>
                <w:szCs w:val="20"/>
              </w:rPr>
            </w:pPr>
          </w:p>
        </w:tc>
        <w:tc>
          <w:tcPr>
            <w:tcW w:w="1842" w:type="dxa"/>
          </w:tcPr>
          <w:p w:rsidR="00D44787" w:rsidRPr="00834AC7" w:rsidRDefault="00D44787" w:rsidP="00722C11">
            <w:pPr>
              <w:jc w:val="center"/>
              <w:rPr>
                <w:rFonts w:cs="Times New Roman"/>
                <w:sz w:val="20"/>
                <w:szCs w:val="20"/>
              </w:rPr>
            </w:pPr>
            <w:r w:rsidRPr="00834AC7">
              <w:rPr>
                <w:rFonts w:cs="Times New Roman"/>
                <w:sz w:val="20"/>
                <w:szCs w:val="20"/>
              </w:rPr>
              <w:t>Номер документа</w:t>
            </w:r>
          </w:p>
        </w:tc>
        <w:tc>
          <w:tcPr>
            <w:tcW w:w="1843" w:type="dxa"/>
            <w:vAlign w:val="center"/>
          </w:tcPr>
          <w:p w:rsidR="00D44787" w:rsidRPr="00834AC7" w:rsidRDefault="00D44787" w:rsidP="00722C11">
            <w:pPr>
              <w:jc w:val="center"/>
              <w:rPr>
                <w:rFonts w:cs="Times New Roman"/>
                <w:sz w:val="20"/>
                <w:szCs w:val="20"/>
              </w:rPr>
            </w:pPr>
            <w:r w:rsidRPr="00834AC7">
              <w:rPr>
                <w:rFonts w:cs="Times New Roman"/>
                <w:sz w:val="20"/>
                <w:szCs w:val="20"/>
              </w:rPr>
              <w:t>Дата</w:t>
            </w:r>
            <w:r w:rsidRPr="00834AC7">
              <w:rPr>
                <w:rFonts w:cs="Times New Roman"/>
                <w:sz w:val="20"/>
                <w:szCs w:val="20"/>
                <w:lang w:val="en-US"/>
              </w:rPr>
              <w:t xml:space="preserve"> </w:t>
            </w:r>
            <w:r w:rsidRPr="00834AC7">
              <w:rPr>
                <w:rFonts w:cs="Times New Roman"/>
                <w:sz w:val="20"/>
                <w:szCs w:val="20"/>
              </w:rPr>
              <w:t>составления</w:t>
            </w:r>
          </w:p>
        </w:tc>
      </w:tr>
      <w:tr w:rsidR="00D44787" w:rsidRPr="00834AC7" w:rsidTr="00722C11">
        <w:tc>
          <w:tcPr>
            <w:tcW w:w="5727" w:type="dxa"/>
            <w:tcBorders>
              <w:top w:val="nil"/>
              <w:left w:val="nil"/>
              <w:bottom w:val="nil"/>
              <w:right w:val="nil"/>
            </w:tcBorders>
          </w:tcPr>
          <w:p w:rsidR="00D44787" w:rsidRPr="00834AC7" w:rsidRDefault="00D44787" w:rsidP="00722C11">
            <w:pPr>
              <w:ind w:right="113"/>
              <w:jc w:val="right"/>
              <w:rPr>
                <w:rFonts w:cs="Times New Roman"/>
                <w:b/>
                <w:bCs/>
                <w:sz w:val="20"/>
                <w:szCs w:val="20"/>
              </w:rPr>
            </w:pPr>
            <w:r w:rsidRPr="00834AC7">
              <w:rPr>
                <w:rFonts w:cs="Times New Roman"/>
                <w:b/>
                <w:bCs/>
                <w:sz w:val="20"/>
                <w:szCs w:val="20"/>
              </w:rPr>
              <w:t>ПРИКАЗ</w:t>
            </w:r>
          </w:p>
        </w:tc>
        <w:tc>
          <w:tcPr>
            <w:tcW w:w="1842" w:type="dxa"/>
          </w:tcPr>
          <w:p w:rsidR="00D44787" w:rsidRPr="00834AC7" w:rsidRDefault="00D44787" w:rsidP="00722C11">
            <w:pPr>
              <w:jc w:val="center"/>
              <w:rPr>
                <w:rFonts w:cs="Times New Roman"/>
                <w:b/>
                <w:bCs/>
                <w:sz w:val="20"/>
                <w:szCs w:val="20"/>
              </w:rPr>
            </w:pPr>
          </w:p>
        </w:tc>
        <w:tc>
          <w:tcPr>
            <w:tcW w:w="1843" w:type="dxa"/>
          </w:tcPr>
          <w:p w:rsidR="00D44787" w:rsidRPr="00834AC7" w:rsidRDefault="00D44787" w:rsidP="00722C11">
            <w:pPr>
              <w:jc w:val="center"/>
              <w:rPr>
                <w:rFonts w:cs="Times New Roman"/>
                <w:b/>
                <w:bCs/>
                <w:sz w:val="20"/>
                <w:szCs w:val="20"/>
              </w:rPr>
            </w:pPr>
          </w:p>
        </w:tc>
      </w:tr>
    </w:tbl>
    <w:p w:rsidR="00D44787" w:rsidRPr="00B40846" w:rsidRDefault="00D44787" w:rsidP="00D44787">
      <w:pPr>
        <w:spacing w:after="360"/>
        <w:jc w:val="center"/>
        <w:rPr>
          <w:rFonts w:cs="Times New Roman"/>
          <w:szCs w:val="24"/>
        </w:rPr>
      </w:pPr>
      <w:r w:rsidRPr="00834AC7">
        <w:rPr>
          <w:rFonts w:cs="Times New Roman"/>
          <w:b/>
          <w:bCs/>
          <w:sz w:val="20"/>
          <w:szCs w:val="20"/>
        </w:rPr>
        <w:t>(распоряжение)</w:t>
      </w:r>
      <w:r w:rsidRPr="00834AC7">
        <w:rPr>
          <w:rFonts w:cs="Times New Roman"/>
          <w:b/>
          <w:bCs/>
          <w:sz w:val="20"/>
          <w:szCs w:val="20"/>
        </w:rPr>
        <w:br/>
      </w:r>
      <w:r w:rsidRPr="00B40846">
        <w:rPr>
          <w:rFonts w:cs="Times New Roman"/>
          <w:szCs w:val="24"/>
        </w:rPr>
        <w:t xml:space="preserve">о  временном переводе на дистанционную работу </w:t>
      </w:r>
    </w:p>
    <w:p w:rsidR="00D44787" w:rsidRPr="00B40846" w:rsidRDefault="00D44787" w:rsidP="00D44787">
      <w:pPr>
        <w:spacing w:after="0" w:line="360" w:lineRule="auto"/>
        <w:ind w:firstLine="709"/>
        <w:contextualSpacing/>
        <w:rPr>
          <w:rFonts w:cs="Times New Roman"/>
          <w:b/>
          <w:bCs/>
          <w:szCs w:val="24"/>
        </w:rPr>
      </w:pPr>
      <w:r w:rsidRPr="00B40846">
        <w:rPr>
          <w:rFonts w:cs="Times New Roman"/>
          <w:szCs w:val="24"/>
        </w:rPr>
        <w:t xml:space="preserve">В соответствии с </w:t>
      </w:r>
      <w:r w:rsidRPr="00B40846">
        <w:rPr>
          <w:rFonts w:cs="Times New Roman"/>
          <w:b/>
          <w:bCs/>
          <w:szCs w:val="24"/>
        </w:rPr>
        <w:t>ПОЛОЖЕНИЕМ О ВРЕМЕННОМ  ПЕРЕВОДЕ РАБОТНИКОВ ГБПОУ «ТОЛЬЯТТИНСКИЙ МЕДКОЛЛЕДЖ» НА ДИСТАНЦИОННУЮ РАБОТУ</w:t>
      </w:r>
    </w:p>
    <w:p w:rsidR="00B40846" w:rsidRPr="00B40846" w:rsidRDefault="00B40846" w:rsidP="00D44787">
      <w:pPr>
        <w:spacing w:after="0" w:line="360" w:lineRule="auto"/>
        <w:ind w:firstLine="709"/>
        <w:contextualSpacing/>
        <w:rPr>
          <w:rFonts w:cs="Times New Roman"/>
          <w:b/>
          <w:bCs/>
          <w:szCs w:val="24"/>
        </w:rPr>
      </w:pPr>
    </w:p>
    <w:p w:rsidR="00D44787" w:rsidRPr="00B40846" w:rsidRDefault="00D44787" w:rsidP="00D44787">
      <w:pPr>
        <w:rPr>
          <w:rFonts w:cs="Times New Roman"/>
          <w:b/>
          <w:szCs w:val="24"/>
        </w:rPr>
      </w:pPr>
      <w:r w:rsidRPr="00B40846">
        <w:rPr>
          <w:rFonts w:cs="Times New Roman"/>
          <w:b/>
          <w:szCs w:val="24"/>
        </w:rPr>
        <w:t>ПРИКАЗЫВАЮ:</w:t>
      </w:r>
    </w:p>
    <w:p w:rsidR="00D44787" w:rsidRPr="00B40846" w:rsidRDefault="00D44787" w:rsidP="00B40846">
      <w:pPr>
        <w:pStyle w:val="af3"/>
        <w:numPr>
          <w:ilvl w:val="0"/>
          <w:numId w:val="9"/>
        </w:numPr>
        <w:spacing w:after="0" w:line="360" w:lineRule="auto"/>
        <w:rPr>
          <w:rFonts w:cs="Times New Roman"/>
          <w:szCs w:val="24"/>
        </w:rPr>
      </w:pPr>
      <w:r w:rsidRPr="00B40846">
        <w:rPr>
          <w:rFonts w:cs="Times New Roman"/>
          <w:szCs w:val="24"/>
        </w:rPr>
        <w:t xml:space="preserve">Утвердить список работников, которые </w:t>
      </w:r>
      <w:r w:rsidR="00B40846" w:rsidRPr="00B40846">
        <w:rPr>
          <w:rFonts w:cs="Times New Roman"/>
          <w:color w:val="000000"/>
          <w:szCs w:val="24"/>
          <w:shd w:val="clear" w:color="auto" w:fill="FFFFFF"/>
        </w:rPr>
        <w:t xml:space="preserve">переводятся по инициативе работодателя на дистанционную работу </w:t>
      </w:r>
      <w:r w:rsidR="00B40846" w:rsidRPr="00B40846">
        <w:rPr>
          <w:rFonts w:cs="Times New Roman"/>
          <w:szCs w:val="24"/>
        </w:rPr>
        <w:t>на основании статьи 312.9 ТК РФ</w:t>
      </w:r>
      <w:r w:rsidR="00B40846">
        <w:rPr>
          <w:rFonts w:cs="Times New Roman"/>
          <w:szCs w:val="24"/>
        </w:rPr>
        <w:t>:</w:t>
      </w:r>
    </w:p>
    <w:tbl>
      <w:tblPr>
        <w:tblStyle w:val="af8"/>
        <w:tblW w:w="9464" w:type="dxa"/>
        <w:tblLook w:val="04A0"/>
      </w:tblPr>
      <w:tblGrid>
        <w:gridCol w:w="618"/>
        <w:gridCol w:w="2878"/>
        <w:gridCol w:w="2609"/>
        <w:gridCol w:w="3359"/>
      </w:tblGrid>
      <w:tr w:rsidR="00D44787" w:rsidRPr="00834AC7" w:rsidTr="00722C11">
        <w:tc>
          <w:tcPr>
            <w:tcW w:w="618" w:type="dxa"/>
            <w:shd w:val="clear" w:color="auto" w:fill="auto"/>
            <w:tcMar>
              <w:left w:w="108" w:type="dxa"/>
            </w:tcMar>
            <w:vAlign w:val="center"/>
          </w:tcPr>
          <w:p w:rsidR="00D44787" w:rsidRPr="00834AC7" w:rsidRDefault="00D44787" w:rsidP="00722C11">
            <w:pPr>
              <w:spacing w:after="0" w:line="360" w:lineRule="auto"/>
              <w:ind w:firstLine="709"/>
              <w:contextualSpacing/>
              <w:jc w:val="center"/>
              <w:rPr>
                <w:rFonts w:cs="Times New Roman"/>
                <w:b/>
                <w:bCs/>
                <w:sz w:val="20"/>
                <w:szCs w:val="20"/>
              </w:rPr>
            </w:pPr>
            <w:r>
              <w:rPr>
                <w:rFonts w:cs="Times New Roman"/>
                <w:b/>
                <w:bCs/>
                <w:sz w:val="20"/>
                <w:szCs w:val="20"/>
              </w:rPr>
              <w:t>№</w:t>
            </w:r>
            <w:r w:rsidRPr="00834AC7">
              <w:rPr>
                <w:rFonts w:cs="Times New Roman"/>
                <w:b/>
                <w:bCs/>
                <w:sz w:val="20"/>
                <w:szCs w:val="20"/>
              </w:rPr>
              <w:t>№</w:t>
            </w:r>
          </w:p>
        </w:tc>
        <w:tc>
          <w:tcPr>
            <w:tcW w:w="2878" w:type="dxa"/>
            <w:shd w:val="clear" w:color="auto" w:fill="auto"/>
            <w:tcMar>
              <w:left w:w="108" w:type="dxa"/>
            </w:tcMar>
            <w:vAlign w:val="center"/>
          </w:tcPr>
          <w:p w:rsidR="00D44787" w:rsidRPr="00834AC7" w:rsidRDefault="00D44787" w:rsidP="00722C11">
            <w:pPr>
              <w:spacing w:after="0" w:line="360" w:lineRule="auto"/>
              <w:ind w:firstLine="709"/>
              <w:contextualSpacing/>
              <w:rPr>
                <w:rFonts w:cs="Times New Roman"/>
                <w:b/>
                <w:bCs/>
                <w:sz w:val="20"/>
                <w:szCs w:val="20"/>
              </w:rPr>
            </w:pPr>
            <w:r w:rsidRPr="00834AC7">
              <w:rPr>
                <w:rFonts w:cs="Times New Roman"/>
                <w:b/>
                <w:bCs/>
                <w:sz w:val="20"/>
                <w:szCs w:val="20"/>
              </w:rPr>
              <w:t>ФИО</w:t>
            </w:r>
          </w:p>
        </w:tc>
        <w:tc>
          <w:tcPr>
            <w:tcW w:w="2609" w:type="dxa"/>
            <w:shd w:val="clear" w:color="auto" w:fill="auto"/>
            <w:tcMar>
              <w:left w:w="108" w:type="dxa"/>
            </w:tcMar>
            <w:vAlign w:val="center"/>
          </w:tcPr>
          <w:p w:rsidR="00D44787" w:rsidRPr="00834AC7" w:rsidRDefault="00D44787" w:rsidP="00722C11">
            <w:pPr>
              <w:spacing w:after="0" w:line="360" w:lineRule="auto"/>
              <w:contextualSpacing/>
              <w:rPr>
                <w:rFonts w:cs="Times New Roman"/>
                <w:b/>
                <w:bCs/>
                <w:sz w:val="20"/>
                <w:szCs w:val="20"/>
              </w:rPr>
            </w:pPr>
            <w:r w:rsidRPr="00834AC7">
              <w:rPr>
                <w:rFonts w:cs="Times New Roman"/>
                <w:b/>
                <w:bCs/>
                <w:sz w:val="20"/>
                <w:szCs w:val="20"/>
              </w:rPr>
              <w:t xml:space="preserve">    Должность</w:t>
            </w:r>
          </w:p>
        </w:tc>
        <w:tc>
          <w:tcPr>
            <w:tcW w:w="3359" w:type="dxa"/>
            <w:shd w:val="clear" w:color="auto" w:fill="auto"/>
            <w:tcMar>
              <w:left w:w="108" w:type="dxa"/>
            </w:tcMar>
          </w:tcPr>
          <w:p w:rsidR="00D44787" w:rsidRPr="00834AC7" w:rsidRDefault="00D44787" w:rsidP="00722C11">
            <w:pPr>
              <w:spacing w:after="0" w:line="360" w:lineRule="auto"/>
              <w:contextualSpacing/>
              <w:jc w:val="left"/>
              <w:rPr>
                <w:rFonts w:cs="Times New Roman"/>
                <w:b/>
                <w:bCs/>
                <w:sz w:val="20"/>
                <w:szCs w:val="20"/>
              </w:rPr>
            </w:pPr>
            <w:r>
              <w:rPr>
                <w:rFonts w:cs="Times New Roman"/>
                <w:b/>
                <w:bCs/>
                <w:sz w:val="20"/>
                <w:szCs w:val="20"/>
              </w:rPr>
              <w:t xml:space="preserve">             </w:t>
            </w:r>
            <w:r w:rsidRPr="00834AC7">
              <w:rPr>
                <w:rFonts w:cs="Times New Roman"/>
                <w:b/>
                <w:bCs/>
                <w:sz w:val="20"/>
                <w:szCs w:val="20"/>
              </w:rPr>
              <w:t xml:space="preserve">Способ связи:  </w:t>
            </w:r>
          </w:p>
          <w:p w:rsidR="00D44787" w:rsidRDefault="00D44787" w:rsidP="00722C11">
            <w:pPr>
              <w:spacing w:line="360" w:lineRule="auto"/>
              <w:contextualSpacing/>
              <w:rPr>
                <w:rFonts w:cs="Times New Roman"/>
                <w:b/>
                <w:bCs/>
                <w:sz w:val="20"/>
                <w:szCs w:val="20"/>
              </w:rPr>
            </w:pPr>
            <w:r w:rsidRPr="00834AC7">
              <w:rPr>
                <w:rFonts w:cs="Times New Roman"/>
                <w:b/>
                <w:bCs/>
                <w:sz w:val="20"/>
                <w:szCs w:val="20"/>
              </w:rPr>
              <w:t xml:space="preserve">электронная почта и </w:t>
            </w:r>
          </w:p>
          <w:p w:rsidR="00D44787" w:rsidRPr="00834AC7" w:rsidRDefault="00D44787" w:rsidP="00722C11">
            <w:pPr>
              <w:spacing w:after="0" w:line="360" w:lineRule="auto"/>
              <w:contextualSpacing/>
              <w:rPr>
                <w:rFonts w:cs="Times New Roman"/>
                <w:b/>
                <w:bCs/>
                <w:sz w:val="20"/>
                <w:szCs w:val="20"/>
              </w:rPr>
            </w:pPr>
            <w:r w:rsidRPr="00834AC7">
              <w:rPr>
                <w:rFonts w:cs="Times New Roman"/>
                <w:b/>
                <w:bCs/>
                <w:sz w:val="20"/>
                <w:szCs w:val="20"/>
              </w:rPr>
              <w:t>телефон (</w:t>
            </w:r>
            <w:proofErr w:type="spellStart"/>
            <w:r w:rsidRPr="00834AC7">
              <w:rPr>
                <w:rFonts w:cs="Times New Roman"/>
                <w:b/>
                <w:bCs/>
                <w:sz w:val="20"/>
                <w:szCs w:val="20"/>
              </w:rPr>
              <w:t>вайбер</w:t>
            </w:r>
            <w:proofErr w:type="spellEnd"/>
            <w:r w:rsidRPr="00834AC7">
              <w:rPr>
                <w:rFonts w:cs="Times New Roman"/>
                <w:b/>
                <w:bCs/>
                <w:sz w:val="20"/>
                <w:szCs w:val="20"/>
              </w:rPr>
              <w:t>)</w:t>
            </w:r>
          </w:p>
        </w:tc>
      </w:tr>
      <w:tr w:rsidR="00D44787" w:rsidRPr="00834AC7" w:rsidTr="00722C11">
        <w:tc>
          <w:tcPr>
            <w:tcW w:w="618" w:type="dxa"/>
            <w:shd w:val="clear" w:color="auto" w:fill="auto"/>
            <w:tcMar>
              <w:left w:w="108" w:type="dxa"/>
            </w:tcMar>
          </w:tcPr>
          <w:p w:rsidR="00D44787" w:rsidRPr="00834AC7" w:rsidRDefault="00D44787" w:rsidP="00722C11">
            <w:pPr>
              <w:spacing w:after="0" w:line="360" w:lineRule="auto"/>
              <w:ind w:firstLine="709"/>
              <w:contextualSpacing/>
              <w:rPr>
                <w:rFonts w:cs="Times New Roman"/>
                <w:sz w:val="20"/>
                <w:szCs w:val="20"/>
              </w:rPr>
            </w:pPr>
            <w:r w:rsidRPr="00834AC7">
              <w:rPr>
                <w:rFonts w:cs="Times New Roman"/>
                <w:sz w:val="20"/>
                <w:szCs w:val="20"/>
              </w:rPr>
              <w:t>2</w:t>
            </w:r>
          </w:p>
        </w:tc>
        <w:tc>
          <w:tcPr>
            <w:tcW w:w="2878" w:type="dxa"/>
            <w:shd w:val="clear" w:color="auto" w:fill="auto"/>
            <w:tcMar>
              <w:left w:w="108" w:type="dxa"/>
            </w:tcMar>
          </w:tcPr>
          <w:p w:rsidR="00D44787" w:rsidRPr="00834AC7" w:rsidRDefault="00D44787" w:rsidP="00722C11">
            <w:pPr>
              <w:spacing w:after="0" w:line="360" w:lineRule="auto"/>
              <w:ind w:firstLine="709"/>
              <w:contextualSpacing/>
              <w:rPr>
                <w:rFonts w:cs="Times New Roman"/>
                <w:sz w:val="20"/>
                <w:szCs w:val="20"/>
              </w:rPr>
            </w:pPr>
          </w:p>
        </w:tc>
        <w:tc>
          <w:tcPr>
            <w:tcW w:w="2609" w:type="dxa"/>
            <w:shd w:val="clear" w:color="auto" w:fill="auto"/>
            <w:tcMar>
              <w:left w:w="108" w:type="dxa"/>
            </w:tcMar>
          </w:tcPr>
          <w:p w:rsidR="00D44787" w:rsidRPr="00834AC7" w:rsidRDefault="00D44787" w:rsidP="00722C11">
            <w:pPr>
              <w:spacing w:after="0" w:line="360" w:lineRule="auto"/>
              <w:ind w:firstLine="709"/>
              <w:contextualSpacing/>
              <w:rPr>
                <w:rFonts w:cs="Times New Roman"/>
                <w:sz w:val="20"/>
                <w:szCs w:val="20"/>
              </w:rPr>
            </w:pPr>
          </w:p>
        </w:tc>
        <w:tc>
          <w:tcPr>
            <w:tcW w:w="3359" w:type="dxa"/>
            <w:shd w:val="clear" w:color="auto" w:fill="auto"/>
            <w:tcMar>
              <w:left w:w="108" w:type="dxa"/>
            </w:tcMar>
          </w:tcPr>
          <w:p w:rsidR="00D44787" w:rsidRPr="00834AC7" w:rsidRDefault="00D44787" w:rsidP="00722C11">
            <w:pPr>
              <w:spacing w:after="0" w:line="360" w:lineRule="auto"/>
              <w:ind w:firstLine="709"/>
              <w:contextualSpacing/>
              <w:rPr>
                <w:rFonts w:cs="Times New Roman"/>
                <w:sz w:val="20"/>
                <w:szCs w:val="20"/>
              </w:rPr>
            </w:pPr>
          </w:p>
        </w:tc>
      </w:tr>
      <w:tr w:rsidR="00D44787" w:rsidRPr="00834AC7" w:rsidTr="00722C11">
        <w:tc>
          <w:tcPr>
            <w:tcW w:w="618" w:type="dxa"/>
            <w:shd w:val="clear" w:color="auto" w:fill="auto"/>
            <w:tcMar>
              <w:left w:w="108" w:type="dxa"/>
            </w:tcMar>
          </w:tcPr>
          <w:p w:rsidR="00D44787" w:rsidRPr="00834AC7" w:rsidRDefault="00D44787" w:rsidP="00722C11">
            <w:pPr>
              <w:spacing w:after="0" w:line="360" w:lineRule="auto"/>
              <w:ind w:firstLine="709"/>
              <w:contextualSpacing/>
              <w:rPr>
                <w:rFonts w:cs="Times New Roman"/>
                <w:sz w:val="20"/>
                <w:szCs w:val="20"/>
              </w:rPr>
            </w:pPr>
            <w:r w:rsidRPr="00834AC7">
              <w:rPr>
                <w:rFonts w:cs="Times New Roman"/>
                <w:sz w:val="20"/>
                <w:szCs w:val="20"/>
              </w:rPr>
              <w:t>3</w:t>
            </w:r>
          </w:p>
        </w:tc>
        <w:tc>
          <w:tcPr>
            <w:tcW w:w="2878" w:type="dxa"/>
            <w:shd w:val="clear" w:color="auto" w:fill="auto"/>
            <w:tcMar>
              <w:left w:w="108" w:type="dxa"/>
            </w:tcMar>
          </w:tcPr>
          <w:p w:rsidR="00D44787" w:rsidRPr="00834AC7" w:rsidRDefault="00D44787" w:rsidP="00722C11">
            <w:pPr>
              <w:spacing w:after="0" w:line="360" w:lineRule="auto"/>
              <w:ind w:firstLine="709"/>
              <w:contextualSpacing/>
              <w:rPr>
                <w:rFonts w:cs="Times New Roman"/>
                <w:sz w:val="20"/>
                <w:szCs w:val="20"/>
              </w:rPr>
            </w:pPr>
          </w:p>
        </w:tc>
        <w:tc>
          <w:tcPr>
            <w:tcW w:w="2609" w:type="dxa"/>
            <w:shd w:val="clear" w:color="auto" w:fill="auto"/>
            <w:tcMar>
              <w:left w:w="108" w:type="dxa"/>
            </w:tcMar>
          </w:tcPr>
          <w:p w:rsidR="00D44787" w:rsidRPr="00834AC7" w:rsidRDefault="00D44787" w:rsidP="00722C11">
            <w:pPr>
              <w:spacing w:after="0" w:line="360" w:lineRule="auto"/>
              <w:ind w:firstLine="709"/>
              <w:contextualSpacing/>
              <w:rPr>
                <w:rFonts w:cs="Times New Roman"/>
                <w:sz w:val="20"/>
                <w:szCs w:val="20"/>
              </w:rPr>
            </w:pPr>
          </w:p>
        </w:tc>
        <w:tc>
          <w:tcPr>
            <w:tcW w:w="3359" w:type="dxa"/>
            <w:shd w:val="clear" w:color="auto" w:fill="auto"/>
            <w:tcMar>
              <w:left w:w="108" w:type="dxa"/>
            </w:tcMar>
          </w:tcPr>
          <w:p w:rsidR="00D44787" w:rsidRPr="00834AC7" w:rsidRDefault="00D44787" w:rsidP="00722C11">
            <w:pPr>
              <w:spacing w:after="0" w:line="360" w:lineRule="auto"/>
              <w:ind w:firstLine="709"/>
              <w:contextualSpacing/>
              <w:rPr>
                <w:rFonts w:cs="Times New Roman"/>
                <w:sz w:val="20"/>
                <w:szCs w:val="20"/>
              </w:rPr>
            </w:pPr>
          </w:p>
        </w:tc>
      </w:tr>
      <w:tr w:rsidR="00D44787" w:rsidRPr="00834AC7" w:rsidTr="00722C11">
        <w:tc>
          <w:tcPr>
            <w:tcW w:w="618" w:type="dxa"/>
            <w:shd w:val="clear" w:color="auto" w:fill="auto"/>
            <w:tcMar>
              <w:left w:w="108" w:type="dxa"/>
            </w:tcMar>
          </w:tcPr>
          <w:p w:rsidR="00D44787" w:rsidRPr="00834AC7" w:rsidRDefault="00D44787" w:rsidP="00722C11">
            <w:pPr>
              <w:spacing w:after="0" w:line="360" w:lineRule="auto"/>
              <w:ind w:firstLine="709"/>
              <w:contextualSpacing/>
              <w:rPr>
                <w:rFonts w:cs="Times New Roman"/>
                <w:sz w:val="20"/>
                <w:szCs w:val="20"/>
              </w:rPr>
            </w:pPr>
            <w:r w:rsidRPr="00834AC7">
              <w:rPr>
                <w:rFonts w:cs="Times New Roman"/>
                <w:sz w:val="20"/>
                <w:szCs w:val="20"/>
              </w:rPr>
              <w:t>4</w:t>
            </w:r>
          </w:p>
        </w:tc>
        <w:tc>
          <w:tcPr>
            <w:tcW w:w="2878" w:type="dxa"/>
            <w:shd w:val="clear" w:color="auto" w:fill="auto"/>
            <w:tcMar>
              <w:left w:w="108" w:type="dxa"/>
            </w:tcMar>
          </w:tcPr>
          <w:p w:rsidR="00D44787" w:rsidRPr="00834AC7" w:rsidRDefault="00D44787" w:rsidP="00722C11">
            <w:pPr>
              <w:spacing w:after="0" w:line="360" w:lineRule="auto"/>
              <w:ind w:firstLine="709"/>
              <w:contextualSpacing/>
              <w:rPr>
                <w:rFonts w:cs="Times New Roman"/>
                <w:sz w:val="20"/>
                <w:szCs w:val="20"/>
              </w:rPr>
            </w:pPr>
          </w:p>
        </w:tc>
        <w:tc>
          <w:tcPr>
            <w:tcW w:w="2609" w:type="dxa"/>
            <w:shd w:val="clear" w:color="auto" w:fill="auto"/>
            <w:tcMar>
              <w:left w:w="108" w:type="dxa"/>
            </w:tcMar>
          </w:tcPr>
          <w:p w:rsidR="00D44787" w:rsidRPr="00834AC7" w:rsidRDefault="00D44787" w:rsidP="00722C11">
            <w:pPr>
              <w:spacing w:after="0" w:line="360" w:lineRule="auto"/>
              <w:ind w:firstLine="709"/>
              <w:contextualSpacing/>
              <w:rPr>
                <w:rFonts w:cs="Times New Roman"/>
                <w:sz w:val="20"/>
                <w:szCs w:val="20"/>
              </w:rPr>
            </w:pPr>
          </w:p>
        </w:tc>
        <w:tc>
          <w:tcPr>
            <w:tcW w:w="3359" w:type="dxa"/>
            <w:shd w:val="clear" w:color="auto" w:fill="auto"/>
            <w:tcMar>
              <w:left w:w="108" w:type="dxa"/>
            </w:tcMar>
          </w:tcPr>
          <w:p w:rsidR="00D44787" w:rsidRPr="00834AC7" w:rsidRDefault="00D44787" w:rsidP="00722C11">
            <w:pPr>
              <w:spacing w:after="0" w:line="360" w:lineRule="auto"/>
              <w:ind w:firstLine="709"/>
              <w:contextualSpacing/>
              <w:rPr>
                <w:rFonts w:cs="Times New Roman"/>
                <w:sz w:val="20"/>
                <w:szCs w:val="20"/>
              </w:rPr>
            </w:pPr>
          </w:p>
        </w:tc>
      </w:tr>
      <w:tr w:rsidR="00D44787" w:rsidRPr="00834AC7" w:rsidTr="00722C11">
        <w:tc>
          <w:tcPr>
            <w:tcW w:w="618" w:type="dxa"/>
            <w:shd w:val="clear" w:color="auto" w:fill="auto"/>
            <w:tcMar>
              <w:left w:w="108" w:type="dxa"/>
            </w:tcMar>
          </w:tcPr>
          <w:p w:rsidR="00D44787" w:rsidRPr="00834AC7" w:rsidRDefault="00D44787" w:rsidP="00722C11">
            <w:pPr>
              <w:spacing w:after="0" w:line="360" w:lineRule="auto"/>
              <w:ind w:firstLine="709"/>
              <w:contextualSpacing/>
              <w:rPr>
                <w:rFonts w:cs="Times New Roman"/>
                <w:sz w:val="20"/>
                <w:szCs w:val="20"/>
              </w:rPr>
            </w:pPr>
            <w:r w:rsidRPr="00834AC7">
              <w:rPr>
                <w:rFonts w:cs="Times New Roman"/>
                <w:sz w:val="20"/>
                <w:szCs w:val="20"/>
              </w:rPr>
              <w:t>5</w:t>
            </w:r>
          </w:p>
        </w:tc>
        <w:tc>
          <w:tcPr>
            <w:tcW w:w="2878" w:type="dxa"/>
            <w:shd w:val="clear" w:color="auto" w:fill="auto"/>
            <w:tcMar>
              <w:left w:w="108" w:type="dxa"/>
            </w:tcMar>
          </w:tcPr>
          <w:p w:rsidR="00D44787" w:rsidRPr="00834AC7" w:rsidRDefault="00D44787" w:rsidP="00722C11">
            <w:pPr>
              <w:spacing w:after="0" w:line="360" w:lineRule="auto"/>
              <w:ind w:firstLine="709"/>
              <w:contextualSpacing/>
              <w:rPr>
                <w:rFonts w:cs="Times New Roman"/>
                <w:sz w:val="20"/>
                <w:szCs w:val="20"/>
              </w:rPr>
            </w:pPr>
          </w:p>
        </w:tc>
        <w:tc>
          <w:tcPr>
            <w:tcW w:w="2609" w:type="dxa"/>
            <w:shd w:val="clear" w:color="auto" w:fill="auto"/>
            <w:tcMar>
              <w:left w:w="108" w:type="dxa"/>
            </w:tcMar>
          </w:tcPr>
          <w:p w:rsidR="00D44787" w:rsidRPr="00834AC7" w:rsidRDefault="00D44787" w:rsidP="00722C11">
            <w:pPr>
              <w:spacing w:after="0" w:line="360" w:lineRule="auto"/>
              <w:ind w:firstLine="709"/>
              <w:contextualSpacing/>
              <w:rPr>
                <w:rFonts w:cs="Times New Roman"/>
                <w:sz w:val="20"/>
                <w:szCs w:val="20"/>
              </w:rPr>
            </w:pPr>
          </w:p>
        </w:tc>
        <w:tc>
          <w:tcPr>
            <w:tcW w:w="3359" w:type="dxa"/>
            <w:shd w:val="clear" w:color="auto" w:fill="auto"/>
            <w:tcMar>
              <w:left w:w="108" w:type="dxa"/>
            </w:tcMar>
          </w:tcPr>
          <w:p w:rsidR="00D44787" w:rsidRPr="00834AC7" w:rsidRDefault="00D44787" w:rsidP="00722C11">
            <w:pPr>
              <w:spacing w:after="0" w:line="360" w:lineRule="auto"/>
              <w:ind w:firstLine="709"/>
              <w:contextualSpacing/>
              <w:rPr>
                <w:rFonts w:cs="Times New Roman"/>
                <w:sz w:val="20"/>
                <w:szCs w:val="20"/>
              </w:rPr>
            </w:pPr>
          </w:p>
        </w:tc>
      </w:tr>
      <w:tr w:rsidR="00D44787" w:rsidRPr="00834AC7" w:rsidTr="00722C11">
        <w:tc>
          <w:tcPr>
            <w:tcW w:w="618" w:type="dxa"/>
            <w:shd w:val="clear" w:color="auto" w:fill="auto"/>
            <w:tcMar>
              <w:left w:w="108" w:type="dxa"/>
            </w:tcMar>
          </w:tcPr>
          <w:p w:rsidR="00D44787" w:rsidRPr="00834AC7" w:rsidRDefault="00D44787" w:rsidP="00722C11">
            <w:pPr>
              <w:spacing w:after="0" w:line="360" w:lineRule="auto"/>
              <w:ind w:firstLine="709"/>
              <w:contextualSpacing/>
              <w:rPr>
                <w:rFonts w:cs="Times New Roman"/>
                <w:sz w:val="20"/>
                <w:szCs w:val="20"/>
              </w:rPr>
            </w:pPr>
            <w:r w:rsidRPr="00834AC7">
              <w:rPr>
                <w:rFonts w:cs="Times New Roman"/>
                <w:sz w:val="20"/>
                <w:szCs w:val="20"/>
              </w:rPr>
              <w:t>6</w:t>
            </w:r>
          </w:p>
        </w:tc>
        <w:tc>
          <w:tcPr>
            <w:tcW w:w="2878" w:type="dxa"/>
            <w:shd w:val="clear" w:color="auto" w:fill="auto"/>
            <w:tcMar>
              <w:left w:w="108" w:type="dxa"/>
            </w:tcMar>
          </w:tcPr>
          <w:p w:rsidR="00D44787" w:rsidRPr="00834AC7" w:rsidRDefault="00D44787" w:rsidP="00722C11">
            <w:pPr>
              <w:spacing w:after="0" w:line="360" w:lineRule="auto"/>
              <w:ind w:firstLine="709"/>
              <w:contextualSpacing/>
              <w:rPr>
                <w:rFonts w:cs="Times New Roman"/>
                <w:sz w:val="20"/>
                <w:szCs w:val="20"/>
              </w:rPr>
            </w:pPr>
          </w:p>
        </w:tc>
        <w:tc>
          <w:tcPr>
            <w:tcW w:w="2609" w:type="dxa"/>
            <w:shd w:val="clear" w:color="auto" w:fill="auto"/>
            <w:tcMar>
              <w:left w:w="108" w:type="dxa"/>
            </w:tcMar>
          </w:tcPr>
          <w:p w:rsidR="00D44787" w:rsidRPr="00834AC7" w:rsidRDefault="00D44787" w:rsidP="00722C11">
            <w:pPr>
              <w:spacing w:after="0" w:line="360" w:lineRule="auto"/>
              <w:ind w:firstLine="709"/>
              <w:contextualSpacing/>
              <w:rPr>
                <w:rFonts w:cs="Times New Roman"/>
                <w:sz w:val="20"/>
                <w:szCs w:val="20"/>
              </w:rPr>
            </w:pPr>
          </w:p>
        </w:tc>
        <w:tc>
          <w:tcPr>
            <w:tcW w:w="3359" w:type="dxa"/>
            <w:shd w:val="clear" w:color="auto" w:fill="auto"/>
            <w:tcMar>
              <w:left w:w="108" w:type="dxa"/>
            </w:tcMar>
          </w:tcPr>
          <w:p w:rsidR="00D44787" w:rsidRPr="00834AC7" w:rsidRDefault="00D44787" w:rsidP="00722C11">
            <w:pPr>
              <w:spacing w:after="0" w:line="360" w:lineRule="auto"/>
              <w:ind w:firstLine="709"/>
              <w:contextualSpacing/>
              <w:rPr>
                <w:rFonts w:cs="Times New Roman"/>
                <w:sz w:val="20"/>
                <w:szCs w:val="20"/>
              </w:rPr>
            </w:pPr>
          </w:p>
        </w:tc>
      </w:tr>
      <w:tr w:rsidR="00D44787" w:rsidRPr="00834AC7" w:rsidTr="00722C11">
        <w:tc>
          <w:tcPr>
            <w:tcW w:w="618" w:type="dxa"/>
            <w:shd w:val="clear" w:color="auto" w:fill="auto"/>
            <w:tcMar>
              <w:left w:w="108" w:type="dxa"/>
            </w:tcMar>
          </w:tcPr>
          <w:p w:rsidR="00D44787" w:rsidRPr="00834AC7" w:rsidRDefault="00D44787" w:rsidP="00722C11">
            <w:pPr>
              <w:spacing w:after="0" w:line="360" w:lineRule="auto"/>
              <w:ind w:firstLine="709"/>
              <w:contextualSpacing/>
              <w:rPr>
                <w:rFonts w:cs="Times New Roman"/>
                <w:sz w:val="20"/>
                <w:szCs w:val="20"/>
              </w:rPr>
            </w:pPr>
            <w:r w:rsidRPr="00834AC7">
              <w:rPr>
                <w:rFonts w:cs="Times New Roman"/>
                <w:sz w:val="20"/>
                <w:szCs w:val="20"/>
              </w:rPr>
              <w:t>7</w:t>
            </w:r>
          </w:p>
        </w:tc>
        <w:tc>
          <w:tcPr>
            <w:tcW w:w="2878" w:type="dxa"/>
            <w:shd w:val="clear" w:color="auto" w:fill="auto"/>
            <w:tcMar>
              <w:left w:w="108" w:type="dxa"/>
            </w:tcMar>
          </w:tcPr>
          <w:p w:rsidR="00D44787" w:rsidRPr="00834AC7" w:rsidRDefault="00D44787" w:rsidP="00722C11">
            <w:pPr>
              <w:spacing w:after="0" w:line="360" w:lineRule="auto"/>
              <w:ind w:firstLine="709"/>
              <w:contextualSpacing/>
              <w:rPr>
                <w:rFonts w:cs="Times New Roman"/>
                <w:sz w:val="20"/>
                <w:szCs w:val="20"/>
              </w:rPr>
            </w:pPr>
          </w:p>
        </w:tc>
        <w:tc>
          <w:tcPr>
            <w:tcW w:w="2609" w:type="dxa"/>
            <w:shd w:val="clear" w:color="auto" w:fill="auto"/>
            <w:tcMar>
              <w:left w:w="108" w:type="dxa"/>
            </w:tcMar>
          </w:tcPr>
          <w:p w:rsidR="00D44787" w:rsidRPr="00834AC7" w:rsidRDefault="00D44787" w:rsidP="00722C11">
            <w:pPr>
              <w:spacing w:after="0" w:line="360" w:lineRule="auto"/>
              <w:ind w:firstLine="709"/>
              <w:contextualSpacing/>
              <w:rPr>
                <w:rFonts w:cs="Times New Roman"/>
                <w:sz w:val="20"/>
                <w:szCs w:val="20"/>
              </w:rPr>
            </w:pPr>
          </w:p>
        </w:tc>
        <w:tc>
          <w:tcPr>
            <w:tcW w:w="3359" w:type="dxa"/>
            <w:shd w:val="clear" w:color="auto" w:fill="auto"/>
            <w:tcMar>
              <w:left w:w="108" w:type="dxa"/>
            </w:tcMar>
          </w:tcPr>
          <w:p w:rsidR="00D44787" w:rsidRPr="00834AC7" w:rsidRDefault="00D44787" w:rsidP="00722C11">
            <w:pPr>
              <w:spacing w:after="0" w:line="360" w:lineRule="auto"/>
              <w:ind w:firstLine="709"/>
              <w:contextualSpacing/>
              <w:rPr>
                <w:rFonts w:cs="Times New Roman"/>
                <w:sz w:val="20"/>
                <w:szCs w:val="20"/>
              </w:rPr>
            </w:pPr>
          </w:p>
        </w:tc>
      </w:tr>
    </w:tbl>
    <w:p w:rsidR="00D44787" w:rsidRPr="00834AC7" w:rsidRDefault="00D44787" w:rsidP="00D44787">
      <w:pPr>
        <w:pStyle w:val="af3"/>
        <w:spacing w:after="0" w:line="360" w:lineRule="auto"/>
        <w:ind w:left="1069"/>
        <w:rPr>
          <w:rFonts w:cs="Times New Roman"/>
          <w:sz w:val="20"/>
          <w:szCs w:val="20"/>
        </w:rPr>
      </w:pPr>
    </w:p>
    <w:p w:rsidR="00D44787" w:rsidRPr="00B40846" w:rsidRDefault="00D44787" w:rsidP="00D44787">
      <w:pPr>
        <w:pStyle w:val="af3"/>
        <w:numPr>
          <w:ilvl w:val="0"/>
          <w:numId w:val="9"/>
        </w:numPr>
        <w:spacing w:after="0" w:line="360" w:lineRule="auto"/>
        <w:jc w:val="left"/>
        <w:rPr>
          <w:rFonts w:cs="Times New Roman"/>
          <w:szCs w:val="24"/>
        </w:rPr>
      </w:pPr>
      <w:r w:rsidRPr="00B40846">
        <w:rPr>
          <w:rFonts w:cs="Times New Roman"/>
          <w:szCs w:val="24"/>
        </w:rPr>
        <w:t xml:space="preserve">Определить срок временного перевода работников на дистанционную работу  – </w:t>
      </w:r>
      <w:proofErr w:type="gramStart"/>
      <w:r w:rsidRPr="00B40846">
        <w:rPr>
          <w:rFonts w:cs="Times New Roman"/>
          <w:szCs w:val="24"/>
        </w:rPr>
        <w:t>с</w:t>
      </w:r>
      <w:proofErr w:type="gramEnd"/>
      <w:r w:rsidRPr="00B40846">
        <w:rPr>
          <w:rFonts w:cs="Times New Roman"/>
          <w:szCs w:val="24"/>
        </w:rPr>
        <w:t xml:space="preserve"> ____ </w:t>
      </w:r>
      <w:proofErr w:type="gramStart"/>
      <w:r w:rsidRPr="00B40846">
        <w:rPr>
          <w:rFonts w:cs="Times New Roman"/>
          <w:szCs w:val="24"/>
        </w:rPr>
        <w:t>до</w:t>
      </w:r>
      <w:proofErr w:type="gramEnd"/>
      <w:r w:rsidRPr="00B40846">
        <w:rPr>
          <w:rFonts w:cs="Times New Roman"/>
          <w:szCs w:val="24"/>
        </w:rPr>
        <w:t xml:space="preserve"> _______ (окончания пандемии).</w:t>
      </w:r>
    </w:p>
    <w:p w:rsidR="00D44787" w:rsidRPr="00B40846" w:rsidRDefault="00D44787" w:rsidP="00D44787">
      <w:pPr>
        <w:pStyle w:val="af3"/>
        <w:numPr>
          <w:ilvl w:val="0"/>
          <w:numId w:val="9"/>
        </w:numPr>
        <w:rPr>
          <w:rFonts w:cs="Times New Roman"/>
          <w:szCs w:val="24"/>
        </w:rPr>
      </w:pPr>
      <w:r w:rsidRPr="00B40846">
        <w:rPr>
          <w:rFonts w:cs="Times New Roman"/>
          <w:szCs w:val="24"/>
        </w:rPr>
        <w:t xml:space="preserve">Администратору </w:t>
      </w:r>
      <w:proofErr w:type="spellStart"/>
      <w:r w:rsidRPr="00B40846">
        <w:rPr>
          <w:rFonts w:cs="Times New Roman"/>
          <w:szCs w:val="24"/>
        </w:rPr>
        <w:t>Вяткиной</w:t>
      </w:r>
      <w:proofErr w:type="spellEnd"/>
      <w:r w:rsidRPr="00B40846">
        <w:rPr>
          <w:rFonts w:cs="Times New Roman"/>
          <w:szCs w:val="24"/>
        </w:rPr>
        <w:t xml:space="preserve"> Е.М. приказ довести до сведения указанных лиц </w:t>
      </w:r>
      <w:r w:rsidR="00FB0896">
        <w:rPr>
          <w:rFonts w:cs="Times New Roman"/>
          <w:szCs w:val="24"/>
        </w:rPr>
        <w:t>(</w:t>
      </w:r>
      <w:r w:rsidRPr="00B40846">
        <w:rPr>
          <w:rFonts w:cs="Times New Roman"/>
          <w:szCs w:val="24"/>
        </w:rPr>
        <w:t>по электронной почте</w:t>
      </w:r>
      <w:r w:rsidR="00FB0896">
        <w:rPr>
          <w:rFonts w:cs="Times New Roman"/>
          <w:szCs w:val="24"/>
        </w:rPr>
        <w:t>)</w:t>
      </w:r>
      <w:r w:rsidRPr="00B40846">
        <w:rPr>
          <w:rFonts w:cs="Times New Roman"/>
          <w:szCs w:val="24"/>
        </w:rPr>
        <w:t>.</w:t>
      </w:r>
    </w:p>
    <w:p w:rsidR="00D44787" w:rsidRPr="00B40846" w:rsidRDefault="00D44787" w:rsidP="00D44787">
      <w:pPr>
        <w:pStyle w:val="af3"/>
        <w:ind w:left="0" w:firstLine="720"/>
        <w:rPr>
          <w:rFonts w:cs="Times New Roman"/>
          <w:szCs w:val="24"/>
        </w:rPr>
      </w:pPr>
    </w:p>
    <w:p w:rsidR="00D44787" w:rsidRPr="00B40846" w:rsidRDefault="00D44787" w:rsidP="00D44787">
      <w:pPr>
        <w:pStyle w:val="af3"/>
        <w:numPr>
          <w:ilvl w:val="0"/>
          <w:numId w:val="9"/>
        </w:numPr>
        <w:rPr>
          <w:rFonts w:cs="Times New Roman"/>
          <w:szCs w:val="24"/>
        </w:rPr>
      </w:pPr>
      <w:proofErr w:type="gramStart"/>
      <w:r w:rsidRPr="00B40846">
        <w:rPr>
          <w:rFonts w:cs="Times New Roman"/>
          <w:szCs w:val="24"/>
        </w:rPr>
        <w:t>Контроль за</w:t>
      </w:r>
      <w:proofErr w:type="gramEnd"/>
      <w:r w:rsidRPr="00B40846">
        <w:rPr>
          <w:rFonts w:cs="Times New Roman"/>
          <w:szCs w:val="24"/>
        </w:rPr>
        <w:t xml:space="preserve"> исполнением настоящего приказа оставляю за собой.</w:t>
      </w:r>
    </w:p>
    <w:p w:rsidR="00D44787" w:rsidRPr="00B40846" w:rsidRDefault="00D44787" w:rsidP="00D44787">
      <w:pPr>
        <w:pStyle w:val="af3"/>
        <w:spacing w:after="0" w:line="360" w:lineRule="auto"/>
        <w:ind w:left="1069"/>
        <w:rPr>
          <w:rFonts w:cs="Times New Roman"/>
          <w:szCs w:val="24"/>
        </w:rPr>
      </w:pPr>
    </w:p>
    <w:p w:rsidR="00D44787" w:rsidRPr="00FB0896" w:rsidRDefault="00D44787" w:rsidP="00D44787">
      <w:pPr>
        <w:pStyle w:val="af3"/>
        <w:spacing w:after="0" w:line="360" w:lineRule="auto"/>
        <w:ind w:left="1069"/>
        <w:rPr>
          <w:rFonts w:cs="Times New Roman"/>
          <w:b/>
          <w:szCs w:val="24"/>
        </w:rPr>
      </w:pPr>
      <w:r w:rsidRPr="00FB0896">
        <w:rPr>
          <w:rFonts w:cs="Times New Roman"/>
          <w:b/>
          <w:szCs w:val="24"/>
        </w:rPr>
        <w:t>Директор (Руководитель филиала)</w:t>
      </w:r>
      <w:proofErr w:type="gramStart"/>
      <w:r w:rsidRPr="00FB0896">
        <w:rPr>
          <w:rFonts w:cs="Times New Roman"/>
          <w:b/>
          <w:szCs w:val="24"/>
        </w:rPr>
        <w:t xml:space="preserve"> ,</w:t>
      </w:r>
      <w:proofErr w:type="gramEnd"/>
      <w:r w:rsidRPr="00FB0896">
        <w:rPr>
          <w:rFonts w:cs="Times New Roman"/>
          <w:b/>
          <w:szCs w:val="24"/>
        </w:rPr>
        <w:t xml:space="preserve"> ФИО,  подпись</w:t>
      </w:r>
    </w:p>
    <w:p w:rsidR="00D44787" w:rsidRPr="00B40846" w:rsidRDefault="00D44787" w:rsidP="00D44787">
      <w:pPr>
        <w:ind w:left="360"/>
        <w:rPr>
          <w:rFonts w:cs="Times New Roman"/>
          <w:szCs w:val="24"/>
        </w:rPr>
      </w:pPr>
    </w:p>
    <w:p w:rsidR="00CD3C74" w:rsidRPr="00B40846" w:rsidRDefault="00B40846" w:rsidP="00B40846">
      <w:pPr>
        <w:spacing w:after="0" w:line="360" w:lineRule="auto"/>
        <w:ind w:firstLine="709"/>
        <w:contextualSpacing/>
        <w:jc w:val="left"/>
        <w:rPr>
          <w:rFonts w:cs="Times New Roman"/>
          <w:szCs w:val="24"/>
        </w:rPr>
      </w:pPr>
      <w:r w:rsidRPr="00B40846">
        <w:rPr>
          <w:rFonts w:cs="Times New Roman"/>
          <w:szCs w:val="24"/>
        </w:rPr>
        <w:t>Исполнитель</w:t>
      </w:r>
    </w:p>
    <w:sectPr w:rsidR="00CD3C74" w:rsidRPr="00B40846" w:rsidSect="0087179C">
      <w:headerReference w:type="default" r:id="rId10"/>
      <w:pgSz w:w="11906" w:h="16838"/>
      <w:pgMar w:top="1134" w:right="567" w:bottom="1134" w:left="1134" w:header="284" w:footer="284"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C07" w:rsidRDefault="00052C07" w:rsidP="0087179C">
      <w:pPr>
        <w:spacing w:after="0" w:line="240" w:lineRule="auto"/>
      </w:pPr>
      <w:r>
        <w:separator/>
      </w:r>
    </w:p>
  </w:endnote>
  <w:endnote w:type="continuationSeparator" w:id="0">
    <w:p w:rsidR="00052C07" w:rsidRDefault="00052C07" w:rsidP="00871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C07" w:rsidRDefault="00052C07" w:rsidP="0087179C">
      <w:pPr>
        <w:spacing w:after="0" w:line="240" w:lineRule="auto"/>
      </w:pPr>
      <w:r>
        <w:separator/>
      </w:r>
    </w:p>
  </w:footnote>
  <w:footnote w:type="continuationSeparator" w:id="0">
    <w:p w:rsidR="00052C07" w:rsidRDefault="00052C07" w:rsidP="008717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28396"/>
      <w:docPartObj>
        <w:docPartGallery w:val="Page Numbers (Top of Page)"/>
        <w:docPartUnique/>
      </w:docPartObj>
    </w:sdtPr>
    <w:sdtContent>
      <w:p w:rsidR="0087179C" w:rsidRDefault="00D247B2">
        <w:pPr>
          <w:pStyle w:val="afa"/>
          <w:jc w:val="center"/>
        </w:pPr>
        <w:fldSimple w:instr=" PAGE   \* MERGEFORMAT ">
          <w:r w:rsidR="00221549">
            <w:rPr>
              <w:noProof/>
            </w:rPr>
            <w:t>2</w:t>
          </w:r>
        </w:fldSimple>
      </w:p>
    </w:sdtContent>
  </w:sdt>
  <w:p w:rsidR="0087179C" w:rsidRDefault="0087179C">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946"/>
    <w:multiLevelType w:val="multilevel"/>
    <w:tmpl w:val="CF826B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1A81618"/>
    <w:multiLevelType w:val="multilevel"/>
    <w:tmpl w:val="FA7E57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D221AD4"/>
    <w:multiLevelType w:val="multilevel"/>
    <w:tmpl w:val="CCC8BB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EDA76E4"/>
    <w:multiLevelType w:val="multilevel"/>
    <w:tmpl w:val="C28A9A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43A3518"/>
    <w:multiLevelType w:val="multilevel"/>
    <w:tmpl w:val="2DDC98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98C573C"/>
    <w:multiLevelType w:val="multilevel"/>
    <w:tmpl w:val="C5361F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F53751F"/>
    <w:multiLevelType w:val="multilevel"/>
    <w:tmpl w:val="065C71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69A0B7F"/>
    <w:multiLevelType w:val="multilevel"/>
    <w:tmpl w:val="8B1080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32F17EE"/>
    <w:multiLevelType w:val="hybridMultilevel"/>
    <w:tmpl w:val="749E5620"/>
    <w:lvl w:ilvl="0" w:tplc="ED4AB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6"/>
  </w:num>
  <w:num w:numId="4">
    <w:abstractNumId w:val="2"/>
  </w:num>
  <w:num w:numId="5">
    <w:abstractNumId w:val="4"/>
  </w:num>
  <w:num w:numId="6">
    <w:abstractNumId w:val="7"/>
  </w:num>
  <w:num w:numId="7">
    <w:abstractNumId w:val="0"/>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8"/>
  <w:displayHorizontalDrawingGridEvery w:val="2"/>
  <w:characterSpacingControl w:val="doNotCompress"/>
  <w:footnotePr>
    <w:footnote w:id="-1"/>
    <w:footnote w:id="0"/>
  </w:footnotePr>
  <w:endnotePr>
    <w:endnote w:id="-1"/>
    <w:endnote w:id="0"/>
  </w:endnotePr>
  <w:compat/>
  <w:rsids>
    <w:rsidRoot w:val="00CD3C74"/>
    <w:rsid w:val="00002900"/>
    <w:rsid w:val="00035B54"/>
    <w:rsid w:val="00052C07"/>
    <w:rsid w:val="00181D33"/>
    <w:rsid w:val="00221549"/>
    <w:rsid w:val="002A6BAC"/>
    <w:rsid w:val="002B4393"/>
    <w:rsid w:val="002C7F88"/>
    <w:rsid w:val="00352292"/>
    <w:rsid w:val="003F000A"/>
    <w:rsid w:val="00487071"/>
    <w:rsid w:val="004A0ABB"/>
    <w:rsid w:val="00513CB2"/>
    <w:rsid w:val="00516F58"/>
    <w:rsid w:val="0057771E"/>
    <w:rsid w:val="005B4FFF"/>
    <w:rsid w:val="006063C2"/>
    <w:rsid w:val="006A042C"/>
    <w:rsid w:val="006B1975"/>
    <w:rsid w:val="006D4247"/>
    <w:rsid w:val="006E21B8"/>
    <w:rsid w:val="00763ED6"/>
    <w:rsid w:val="00821174"/>
    <w:rsid w:val="0087179C"/>
    <w:rsid w:val="009C4E61"/>
    <w:rsid w:val="009C7BE2"/>
    <w:rsid w:val="00A409F3"/>
    <w:rsid w:val="00A9742A"/>
    <w:rsid w:val="00AA2322"/>
    <w:rsid w:val="00B40846"/>
    <w:rsid w:val="00CD3C74"/>
    <w:rsid w:val="00D247B2"/>
    <w:rsid w:val="00D44787"/>
    <w:rsid w:val="00E104BC"/>
    <w:rsid w:val="00E477D7"/>
    <w:rsid w:val="00ED6ED3"/>
    <w:rsid w:val="00EF1D93"/>
    <w:rsid w:val="00F40B3E"/>
    <w:rsid w:val="00F86A87"/>
    <w:rsid w:val="00FB0896"/>
  </w:rsids>
  <m:mathPr>
    <m:mathFont m:val="Cambria Math"/>
    <m:brkBin m:val="before"/>
    <m:brkBinSub m:val="--"/>
    <m:smallFrac m:val="off"/>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E2D"/>
    <w:pPr>
      <w:spacing w:after="160" w:line="259" w:lineRule="auto"/>
      <w:jc w:val="both"/>
    </w:pPr>
    <w:rPr>
      <w:rFonts w:ascii="Times New Roman" w:eastAsiaTheme="minorEastAsia" w:hAnsi="Times New Roman"/>
      <w:sz w:val="24"/>
      <w:lang w:eastAsia="ru-RU"/>
    </w:rPr>
  </w:style>
  <w:style w:type="paragraph" w:styleId="1">
    <w:name w:val="heading 1"/>
    <w:basedOn w:val="a"/>
    <w:link w:val="10"/>
    <w:uiPriority w:val="9"/>
    <w:qFormat/>
    <w:rsid w:val="001F1FD6"/>
    <w:pPr>
      <w:keepNext/>
      <w:keepLines/>
      <w:spacing w:after="0"/>
      <w:jc w:val="center"/>
      <w:outlineLvl w:val="0"/>
    </w:pPr>
    <w:rPr>
      <w:rFonts w:eastAsiaTheme="majorEastAsia" w:cstheme="majorBidi"/>
      <w:b/>
      <w:color w:val="000000" w:themeColor="text1"/>
      <w:szCs w:val="32"/>
    </w:rPr>
  </w:style>
  <w:style w:type="paragraph" w:styleId="2">
    <w:name w:val="heading 2"/>
    <w:basedOn w:val="a"/>
    <w:link w:val="20"/>
    <w:uiPriority w:val="9"/>
    <w:semiHidden/>
    <w:unhideWhenUsed/>
    <w:qFormat/>
    <w:rsid w:val="001F1FD6"/>
    <w:pPr>
      <w:keepNext/>
      <w:keepLines/>
      <w:spacing w:before="40" w:after="0"/>
      <w:outlineLvl w:val="1"/>
    </w:pPr>
    <w:rPr>
      <w:rFonts w:eastAsiaTheme="majorEastAsia" w:cstheme="majorBidi"/>
      <w:i/>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qFormat/>
    <w:rsid w:val="001F1FD6"/>
    <w:rPr>
      <w:rFonts w:ascii="Times New Roman" w:eastAsiaTheme="majorEastAsia" w:hAnsi="Times New Roman" w:cstheme="majorBidi"/>
      <w:i/>
      <w:color w:val="000000" w:themeColor="text1"/>
      <w:sz w:val="24"/>
      <w:szCs w:val="26"/>
      <w:lang w:eastAsia="en-GB" w:bidi="en-GB"/>
    </w:rPr>
  </w:style>
  <w:style w:type="character" w:customStyle="1" w:styleId="10">
    <w:name w:val="Заголовок 1 Знак"/>
    <w:basedOn w:val="a0"/>
    <w:link w:val="1"/>
    <w:uiPriority w:val="9"/>
    <w:qFormat/>
    <w:rsid w:val="001F1FD6"/>
    <w:rPr>
      <w:rFonts w:ascii="Times New Roman" w:eastAsiaTheme="majorEastAsia" w:hAnsi="Times New Roman" w:cstheme="majorBidi"/>
      <w:b/>
      <w:color w:val="000000" w:themeColor="text1"/>
      <w:sz w:val="24"/>
      <w:szCs w:val="32"/>
      <w:lang w:eastAsia="en-GB" w:bidi="en-GB"/>
    </w:rPr>
  </w:style>
  <w:style w:type="character" w:customStyle="1" w:styleId="-">
    <w:name w:val="Интернет-ссылка"/>
    <w:basedOn w:val="a0"/>
    <w:uiPriority w:val="99"/>
    <w:unhideWhenUsed/>
    <w:rsid w:val="004A5C29"/>
    <w:rPr>
      <w:color w:val="0563C1" w:themeColor="hyperlink"/>
      <w:u w:val="single"/>
    </w:rPr>
  </w:style>
  <w:style w:type="character" w:customStyle="1" w:styleId="11">
    <w:name w:val="Неразрешенное упоминание1"/>
    <w:basedOn w:val="a0"/>
    <w:uiPriority w:val="99"/>
    <w:semiHidden/>
    <w:unhideWhenUsed/>
    <w:qFormat/>
    <w:rsid w:val="004A5C29"/>
    <w:rPr>
      <w:color w:val="605E5C"/>
      <w:shd w:val="clear" w:color="auto" w:fill="E1DFDD"/>
    </w:rPr>
  </w:style>
  <w:style w:type="character" w:customStyle="1" w:styleId="a3">
    <w:name w:val="Текст сноски Знак"/>
    <w:basedOn w:val="a0"/>
    <w:uiPriority w:val="99"/>
    <w:semiHidden/>
    <w:qFormat/>
    <w:rsid w:val="004A5C29"/>
    <w:rPr>
      <w:rFonts w:ascii="Times New Roman" w:eastAsiaTheme="minorEastAsia" w:hAnsi="Times New Roman"/>
      <w:sz w:val="20"/>
      <w:szCs w:val="20"/>
      <w:lang w:eastAsia="ru-RU"/>
    </w:rPr>
  </w:style>
  <w:style w:type="character" w:styleId="a4">
    <w:name w:val="footnote reference"/>
    <w:basedOn w:val="a0"/>
    <w:uiPriority w:val="99"/>
    <w:semiHidden/>
    <w:unhideWhenUsed/>
    <w:qFormat/>
    <w:rsid w:val="004A5C29"/>
    <w:rPr>
      <w:vertAlign w:val="superscript"/>
    </w:rPr>
  </w:style>
  <w:style w:type="character" w:styleId="a5">
    <w:name w:val="annotation reference"/>
    <w:basedOn w:val="a0"/>
    <w:uiPriority w:val="99"/>
    <w:semiHidden/>
    <w:unhideWhenUsed/>
    <w:qFormat/>
    <w:rsid w:val="00C66A90"/>
    <w:rPr>
      <w:sz w:val="16"/>
      <w:szCs w:val="16"/>
    </w:rPr>
  </w:style>
  <w:style w:type="character" w:customStyle="1" w:styleId="a6">
    <w:name w:val="Текст примечания Знак"/>
    <w:basedOn w:val="a0"/>
    <w:uiPriority w:val="99"/>
    <w:semiHidden/>
    <w:qFormat/>
    <w:rsid w:val="00C66A90"/>
    <w:rPr>
      <w:rFonts w:ascii="Times New Roman" w:eastAsiaTheme="minorEastAsia" w:hAnsi="Times New Roman"/>
      <w:sz w:val="20"/>
      <w:szCs w:val="20"/>
      <w:lang w:eastAsia="ru-RU"/>
    </w:rPr>
  </w:style>
  <w:style w:type="character" w:customStyle="1" w:styleId="a7">
    <w:name w:val="Тема примечания Знак"/>
    <w:basedOn w:val="a6"/>
    <w:uiPriority w:val="99"/>
    <w:semiHidden/>
    <w:qFormat/>
    <w:rsid w:val="00C66A90"/>
    <w:rPr>
      <w:rFonts w:ascii="Times New Roman" w:eastAsiaTheme="minorEastAsia" w:hAnsi="Times New Roman"/>
      <w:b/>
      <w:bCs/>
      <w:sz w:val="20"/>
      <w:szCs w:val="20"/>
      <w:lang w:eastAsia="ru-RU"/>
    </w:rPr>
  </w:style>
  <w:style w:type="character" w:customStyle="1" w:styleId="a8">
    <w:name w:val="Текст выноски Знак"/>
    <w:basedOn w:val="a0"/>
    <w:uiPriority w:val="99"/>
    <w:semiHidden/>
    <w:qFormat/>
    <w:rsid w:val="00C66A90"/>
    <w:rPr>
      <w:rFonts w:ascii="Segoe UI" w:eastAsiaTheme="minorEastAsia" w:hAnsi="Segoe UI" w:cs="Segoe UI"/>
      <w:sz w:val="18"/>
      <w:szCs w:val="18"/>
      <w:lang w:eastAsia="ru-RU"/>
    </w:rPr>
  </w:style>
  <w:style w:type="character" w:customStyle="1" w:styleId="ListLabel1">
    <w:name w:val="ListLabel 1"/>
    <w:qFormat/>
    <w:rsid w:val="00CD3C74"/>
    <w:rPr>
      <w:rFonts w:cs="Courier New"/>
    </w:rPr>
  </w:style>
  <w:style w:type="character" w:customStyle="1" w:styleId="ListLabel2">
    <w:name w:val="ListLabel 2"/>
    <w:qFormat/>
    <w:rsid w:val="00CD3C74"/>
    <w:rPr>
      <w:rFonts w:cs="Courier New"/>
    </w:rPr>
  </w:style>
  <w:style w:type="character" w:customStyle="1" w:styleId="ListLabel3">
    <w:name w:val="ListLabel 3"/>
    <w:qFormat/>
    <w:rsid w:val="00CD3C74"/>
    <w:rPr>
      <w:rFonts w:cs="Courier New"/>
    </w:rPr>
  </w:style>
  <w:style w:type="character" w:customStyle="1" w:styleId="ListLabel4">
    <w:name w:val="ListLabel 4"/>
    <w:qFormat/>
    <w:rsid w:val="00CD3C74"/>
    <w:rPr>
      <w:rFonts w:cs="Courier New"/>
    </w:rPr>
  </w:style>
  <w:style w:type="character" w:customStyle="1" w:styleId="ListLabel5">
    <w:name w:val="ListLabel 5"/>
    <w:qFormat/>
    <w:rsid w:val="00CD3C74"/>
    <w:rPr>
      <w:rFonts w:cs="Courier New"/>
    </w:rPr>
  </w:style>
  <w:style w:type="character" w:customStyle="1" w:styleId="ListLabel6">
    <w:name w:val="ListLabel 6"/>
    <w:qFormat/>
    <w:rsid w:val="00CD3C74"/>
    <w:rPr>
      <w:rFonts w:cs="Courier New"/>
    </w:rPr>
  </w:style>
  <w:style w:type="character" w:customStyle="1" w:styleId="ListLabel7">
    <w:name w:val="ListLabel 7"/>
    <w:qFormat/>
    <w:rsid w:val="00CD3C74"/>
    <w:rPr>
      <w:rFonts w:cs="Courier New"/>
    </w:rPr>
  </w:style>
  <w:style w:type="character" w:customStyle="1" w:styleId="ListLabel8">
    <w:name w:val="ListLabel 8"/>
    <w:qFormat/>
    <w:rsid w:val="00CD3C74"/>
    <w:rPr>
      <w:rFonts w:cs="Courier New"/>
    </w:rPr>
  </w:style>
  <w:style w:type="character" w:customStyle="1" w:styleId="ListLabel9">
    <w:name w:val="ListLabel 9"/>
    <w:qFormat/>
    <w:rsid w:val="00CD3C74"/>
    <w:rPr>
      <w:rFonts w:cs="Courier New"/>
    </w:rPr>
  </w:style>
  <w:style w:type="character" w:customStyle="1" w:styleId="ListLabel10">
    <w:name w:val="ListLabel 10"/>
    <w:qFormat/>
    <w:rsid w:val="00CD3C74"/>
    <w:rPr>
      <w:rFonts w:cs="Courier New"/>
    </w:rPr>
  </w:style>
  <w:style w:type="character" w:customStyle="1" w:styleId="ListLabel11">
    <w:name w:val="ListLabel 11"/>
    <w:qFormat/>
    <w:rsid w:val="00CD3C74"/>
    <w:rPr>
      <w:rFonts w:cs="Courier New"/>
    </w:rPr>
  </w:style>
  <w:style w:type="character" w:customStyle="1" w:styleId="ListLabel12">
    <w:name w:val="ListLabel 12"/>
    <w:qFormat/>
    <w:rsid w:val="00CD3C74"/>
    <w:rPr>
      <w:rFonts w:cs="Courier New"/>
    </w:rPr>
  </w:style>
  <w:style w:type="character" w:customStyle="1" w:styleId="ListLabel13">
    <w:name w:val="ListLabel 13"/>
    <w:qFormat/>
    <w:rsid w:val="00CD3C74"/>
    <w:rPr>
      <w:rFonts w:cs="Courier New"/>
    </w:rPr>
  </w:style>
  <w:style w:type="character" w:customStyle="1" w:styleId="ListLabel14">
    <w:name w:val="ListLabel 14"/>
    <w:qFormat/>
    <w:rsid w:val="00CD3C74"/>
    <w:rPr>
      <w:rFonts w:cs="Courier New"/>
    </w:rPr>
  </w:style>
  <w:style w:type="character" w:customStyle="1" w:styleId="ListLabel15">
    <w:name w:val="ListLabel 15"/>
    <w:qFormat/>
    <w:rsid w:val="00CD3C74"/>
    <w:rPr>
      <w:rFonts w:cs="Courier New"/>
    </w:rPr>
  </w:style>
  <w:style w:type="character" w:customStyle="1" w:styleId="ListLabel16">
    <w:name w:val="ListLabel 16"/>
    <w:qFormat/>
    <w:rsid w:val="00CD3C74"/>
    <w:rPr>
      <w:rFonts w:cs="Courier New"/>
    </w:rPr>
  </w:style>
  <w:style w:type="character" w:customStyle="1" w:styleId="ListLabel17">
    <w:name w:val="ListLabel 17"/>
    <w:qFormat/>
    <w:rsid w:val="00CD3C74"/>
    <w:rPr>
      <w:rFonts w:cs="Courier New"/>
    </w:rPr>
  </w:style>
  <w:style w:type="character" w:customStyle="1" w:styleId="ListLabel18">
    <w:name w:val="ListLabel 18"/>
    <w:qFormat/>
    <w:rsid w:val="00CD3C74"/>
    <w:rPr>
      <w:rFonts w:cs="Courier New"/>
    </w:rPr>
  </w:style>
  <w:style w:type="character" w:customStyle="1" w:styleId="ListLabel19">
    <w:name w:val="ListLabel 19"/>
    <w:qFormat/>
    <w:rsid w:val="00CD3C74"/>
    <w:rPr>
      <w:rFonts w:cs="Courier New"/>
    </w:rPr>
  </w:style>
  <w:style w:type="character" w:customStyle="1" w:styleId="ListLabel20">
    <w:name w:val="ListLabel 20"/>
    <w:qFormat/>
    <w:rsid w:val="00CD3C74"/>
    <w:rPr>
      <w:rFonts w:cs="Courier New"/>
    </w:rPr>
  </w:style>
  <w:style w:type="character" w:customStyle="1" w:styleId="ListLabel21">
    <w:name w:val="ListLabel 21"/>
    <w:qFormat/>
    <w:rsid w:val="00CD3C74"/>
    <w:rPr>
      <w:rFonts w:cs="Courier New"/>
    </w:rPr>
  </w:style>
  <w:style w:type="character" w:customStyle="1" w:styleId="a9">
    <w:name w:val="Символ сноски"/>
    <w:qFormat/>
    <w:rsid w:val="00CD3C74"/>
  </w:style>
  <w:style w:type="character" w:customStyle="1" w:styleId="aa">
    <w:name w:val="Привязка сноски"/>
    <w:rsid w:val="00CD3C74"/>
    <w:rPr>
      <w:vertAlign w:val="superscript"/>
    </w:rPr>
  </w:style>
  <w:style w:type="paragraph" w:customStyle="1" w:styleId="ab">
    <w:name w:val="Заголовок"/>
    <w:basedOn w:val="a"/>
    <w:next w:val="ac"/>
    <w:qFormat/>
    <w:rsid w:val="00CD3C74"/>
    <w:pPr>
      <w:keepNext/>
      <w:spacing w:before="240" w:after="120"/>
    </w:pPr>
    <w:rPr>
      <w:rFonts w:ascii="Liberation Sans" w:eastAsia="Microsoft YaHei" w:hAnsi="Liberation Sans" w:cs="Mangal"/>
      <w:sz w:val="28"/>
      <w:szCs w:val="28"/>
    </w:rPr>
  </w:style>
  <w:style w:type="paragraph" w:styleId="ac">
    <w:name w:val="Body Text"/>
    <w:basedOn w:val="a"/>
    <w:rsid w:val="00CD3C74"/>
    <w:pPr>
      <w:spacing w:after="140" w:line="288" w:lineRule="auto"/>
    </w:pPr>
  </w:style>
  <w:style w:type="paragraph" w:styleId="ad">
    <w:name w:val="List"/>
    <w:basedOn w:val="ac"/>
    <w:rsid w:val="00CD3C74"/>
    <w:rPr>
      <w:rFonts w:cs="Mangal"/>
    </w:rPr>
  </w:style>
  <w:style w:type="paragraph" w:styleId="ae">
    <w:name w:val="Title"/>
    <w:basedOn w:val="a"/>
    <w:link w:val="af"/>
    <w:uiPriority w:val="10"/>
    <w:qFormat/>
    <w:rsid w:val="00CD3C74"/>
    <w:pPr>
      <w:suppressLineNumbers/>
      <w:spacing w:before="120" w:after="120"/>
    </w:pPr>
    <w:rPr>
      <w:rFonts w:cs="Mangal"/>
      <w:i/>
      <w:iCs/>
      <w:szCs w:val="24"/>
    </w:rPr>
  </w:style>
  <w:style w:type="paragraph" w:styleId="af0">
    <w:name w:val="index heading"/>
    <w:basedOn w:val="a"/>
    <w:qFormat/>
    <w:rsid w:val="00CD3C74"/>
    <w:pPr>
      <w:suppressLineNumbers/>
    </w:pPr>
    <w:rPr>
      <w:rFonts w:cs="Mangal"/>
    </w:rPr>
  </w:style>
  <w:style w:type="paragraph" w:styleId="af1">
    <w:name w:val="No Spacing"/>
    <w:uiPriority w:val="1"/>
    <w:qFormat/>
    <w:rsid w:val="001F1FD6"/>
    <w:pPr>
      <w:suppressAutoHyphens/>
      <w:jc w:val="both"/>
    </w:pPr>
    <w:rPr>
      <w:rFonts w:ascii="Times New Roman" w:hAnsi="Times New Roman" w:cs="Times New Roman"/>
      <w:szCs w:val="24"/>
      <w:lang w:eastAsia="en-GB" w:bidi="en-GB"/>
    </w:rPr>
  </w:style>
  <w:style w:type="paragraph" w:styleId="af2">
    <w:name w:val="footnote text"/>
    <w:basedOn w:val="a"/>
    <w:uiPriority w:val="99"/>
    <w:semiHidden/>
    <w:unhideWhenUsed/>
    <w:qFormat/>
    <w:rsid w:val="004A5C29"/>
    <w:pPr>
      <w:spacing w:after="0" w:line="240" w:lineRule="auto"/>
    </w:pPr>
    <w:rPr>
      <w:sz w:val="20"/>
      <w:szCs w:val="20"/>
    </w:rPr>
  </w:style>
  <w:style w:type="paragraph" w:styleId="af3">
    <w:name w:val="List Paragraph"/>
    <w:basedOn w:val="a"/>
    <w:uiPriority w:val="34"/>
    <w:qFormat/>
    <w:rsid w:val="004A5C29"/>
    <w:pPr>
      <w:ind w:left="720"/>
      <w:contextualSpacing/>
    </w:pPr>
  </w:style>
  <w:style w:type="paragraph" w:styleId="af4">
    <w:name w:val="annotation text"/>
    <w:basedOn w:val="a"/>
    <w:uiPriority w:val="99"/>
    <w:semiHidden/>
    <w:unhideWhenUsed/>
    <w:qFormat/>
    <w:rsid w:val="00C66A90"/>
    <w:pPr>
      <w:spacing w:line="240" w:lineRule="auto"/>
    </w:pPr>
    <w:rPr>
      <w:sz w:val="20"/>
      <w:szCs w:val="20"/>
    </w:rPr>
  </w:style>
  <w:style w:type="paragraph" w:styleId="af5">
    <w:name w:val="annotation subject"/>
    <w:basedOn w:val="af4"/>
    <w:uiPriority w:val="99"/>
    <w:semiHidden/>
    <w:unhideWhenUsed/>
    <w:qFormat/>
    <w:rsid w:val="00C66A90"/>
    <w:rPr>
      <w:b/>
      <w:bCs/>
    </w:rPr>
  </w:style>
  <w:style w:type="paragraph" w:styleId="af6">
    <w:name w:val="Balloon Text"/>
    <w:basedOn w:val="a"/>
    <w:uiPriority w:val="99"/>
    <w:semiHidden/>
    <w:unhideWhenUsed/>
    <w:qFormat/>
    <w:rsid w:val="00C66A90"/>
    <w:pPr>
      <w:spacing w:after="0" w:line="240" w:lineRule="auto"/>
    </w:pPr>
    <w:rPr>
      <w:rFonts w:ascii="Segoe UI" w:hAnsi="Segoe UI" w:cs="Segoe UI"/>
      <w:sz w:val="18"/>
      <w:szCs w:val="18"/>
    </w:rPr>
  </w:style>
  <w:style w:type="paragraph" w:customStyle="1" w:styleId="af7">
    <w:name w:val="Сноска"/>
    <w:basedOn w:val="a"/>
    <w:rsid w:val="00CD3C74"/>
  </w:style>
  <w:style w:type="table" w:styleId="af8">
    <w:name w:val="Table Grid"/>
    <w:basedOn w:val="a1"/>
    <w:uiPriority w:val="39"/>
    <w:rsid w:val="00AE2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uiPriority w:val="99"/>
    <w:unhideWhenUsed/>
    <w:rsid w:val="00E104BC"/>
    <w:rPr>
      <w:color w:val="0000FF"/>
      <w:u w:val="single"/>
    </w:rPr>
  </w:style>
  <w:style w:type="character" w:customStyle="1" w:styleId="blk">
    <w:name w:val="blk"/>
    <w:basedOn w:val="a0"/>
    <w:rsid w:val="00A409F3"/>
  </w:style>
  <w:style w:type="character" w:customStyle="1" w:styleId="hl">
    <w:name w:val="hl"/>
    <w:basedOn w:val="a0"/>
    <w:rsid w:val="00A409F3"/>
  </w:style>
  <w:style w:type="character" w:customStyle="1" w:styleId="nobr">
    <w:name w:val="nobr"/>
    <w:basedOn w:val="a0"/>
    <w:rsid w:val="00A409F3"/>
  </w:style>
  <w:style w:type="character" w:customStyle="1" w:styleId="af">
    <w:name w:val="Название Знак"/>
    <w:basedOn w:val="a0"/>
    <w:link w:val="ae"/>
    <w:uiPriority w:val="10"/>
    <w:rsid w:val="00D44787"/>
    <w:rPr>
      <w:rFonts w:ascii="Times New Roman" w:eastAsiaTheme="minorEastAsia" w:hAnsi="Times New Roman" w:cs="Mangal"/>
      <w:i/>
      <w:iCs/>
      <w:sz w:val="24"/>
      <w:szCs w:val="24"/>
      <w:lang w:eastAsia="ru-RU"/>
    </w:rPr>
  </w:style>
  <w:style w:type="paragraph" w:styleId="afa">
    <w:name w:val="header"/>
    <w:basedOn w:val="a"/>
    <w:link w:val="afb"/>
    <w:uiPriority w:val="99"/>
    <w:unhideWhenUsed/>
    <w:rsid w:val="0087179C"/>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87179C"/>
    <w:rPr>
      <w:rFonts w:ascii="Times New Roman" w:eastAsiaTheme="minorEastAsia" w:hAnsi="Times New Roman"/>
      <w:sz w:val="24"/>
      <w:lang w:eastAsia="ru-RU"/>
    </w:rPr>
  </w:style>
  <w:style w:type="paragraph" w:styleId="afc">
    <w:name w:val="footer"/>
    <w:basedOn w:val="a"/>
    <w:link w:val="afd"/>
    <w:uiPriority w:val="99"/>
    <w:semiHidden/>
    <w:unhideWhenUsed/>
    <w:rsid w:val="0087179C"/>
    <w:pPr>
      <w:tabs>
        <w:tab w:val="center" w:pos="4677"/>
        <w:tab w:val="right" w:pos="9355"/>
      </w:tabs>
      <w:spacing w:after="0" w:line="240" w:lineRule="auto"/>
    </w:pPr>
  </w:style>
  <w:style w:type="character" w:customStyle="1" w:styleId="afd">
    <w:name w:val="Нижний колонтитул Знак"/>
    <w:basedOn w:val="a0"/>
    <w:link w:val="afc"/>
    <w:uiPriority w:val="99"/>
    <w:semiHidden/>
    <w:rsid w:val="0087179C"/>
    <w:rPr>
      <w:rFonts w:ascii="Times New Roman" w:eastAsiaTheme="minorEastAsia" w:hAnsi="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E2D"/>
    <w:pPr>
      <w:spacing w:after="160" w:line="259" w:lineRule="auto"/>
      <w:jc w:val="both"/>
    </w:pPr>
    <w:rPr>
      <w:rFonts w:ascii="Times New Roman" w:eastAsiaTheme="minorEastAsia" w:hAnsi="Times New Roman"/>
      <w:sz w:val="24"/>
      <w:lang w:eastAsia="ru-RU"/>
    </w:rPr>
  </w:style>
  <w:style w:type="paragraph" w:styleId="1">
    <w:name w:val="heading 1"/>
    <w:basedOn w:val="a"/>
    <w:link w:val="10"/>
    <w:uiPriority w:val="9"/>
    <w:qFormat/>
    <w:rsid w:val="001F1FD6"/>
    <w:pPr>
      <w:keepNext/>
      <w:keepLines/>
      <w:spacing w:after="0"/>
      <w:jc w:val="center"/>
      <w:outlineLvl w:val="0"/>
    </w:pPr>
    <w:rPr>
      <w:rFonts w:eastAsiaTheme="majorEastAsia" w:cstheme="majorBidi"/>
      <w:b/>
      <w:color w:val="000000" w:themeColor="text1"/>
      <w:szCs w:val="32"/>
    </w:rPr>
  </w:style>
  <w:style w:type="paragraph" w:styleId="2">
    <w:name w:val="heading 2"/>
    <w:basedOn w:val="a"/>
    <w:link w:val="20"/>
    <w:uiPriority w:val="9"/>
    <w:semiHidden/>
    <w:unhideWhenUsed/>
    <w:qFormat/>
    <w:rsid w:val="001F1FD6"/>
    <w:pPr>
      <w:keepNext/>
      <w:keepLines/>
      <w:spacing w:before="40" w:after="0"/>
      <w:outlineLvl w:val="1"/>
    </w:pPr>
    <w:rPr>
      <w:rFonts w:eastAsiaTheme="majorEastAsia" w:cstheme="majorBidi"/>
      <w:i/>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qFormat/>
    <w:rsid w:val="001F1FD6"/>
    <w:rPr>
      <w:rFonts w:ascii="Times New Roman" w:eastAsiaTheme="majorEastAsia" w:hAnsi="Times New Roman" w:cstheme="majorBidi"/>
      <w:i/>
      <w:color w:val="000000" w:themeColor="text1"/>
      <w:sz w:val="24"/>
      <w:szCs w:val="26"/>
      <w:lang w:eastAsia="en-GB" w:bidi="en-GB"/>
    </w:rPr>
  </w:style>
  <w:style w:type="character" w:customStyle="1" w:styleId="10">
    <w:name w:val="Заголовок 1 Знак"/>
    <w:basedOn w:val="a0"/>
    <w:link w:val="1"/>
    <w:uiPriority w:val="9"/>
    <w:qFormat/>
    <w:rsid w:val="001F1FD6"/>
    <w:rPr>
      <w:rFonts w:ascii="Times New Roman" w:eastAsiaTheme="majorEastAsia" w:hAnsi="Times New Roman" w:cstheme="majorBidi"/>
      <w:b/>
      <w:color w:val="000000" w:themeColor="text1"/>
      <w:sz w:val="24"/>
      <w:szCs w:val="32"/>
      <w:lang w:eastAsia="en-GB" w:bidi="en-GB"/>
    </w:rPr>
  </w:style>
  <w:style w:type="character" w:customStyle="1" w:styleId="-">
    <w:name w:val="Интернет-ссылка"/>
    <w:basedOn w:val="a0"/>
    <w:uiPriority w:val="99"/>
    <w:unhideWhenUsed/>
    <w:rsid w:val="004A5C29"/>
    <w:rPr>
      <w:color w:val="0563C1" w:themeColor="hyperlink"/>
      <w:u w:val="single"/>
    </w:rPr>
  </w:style>
  <w:style w:type="character" w:customStyle="1" w:styleId="11">
    <w:name w:val="Неразрешенное упоминание1"/>
    <w:basedOn w:val="a0"/>
    <w:uiPriority w:val="99"/>
    <w:semiHidden/>
    <w:unhideWhenUsed/>
    <w:qFormat/>
    <w:rsid w:val="004A5C29"/>
    <w:rPr>
      <w:color w:val="605E5C"/>
      <w:shd w:val="clear" w:color="auto" w:fill="E1DFDD"/>
    </w:rPr>
  </w:style>
  <w:style w:type="character" w:customStyle="1" w:styleId="a3">
    <w:name w:val="Текст сноски Знак"/>
    <w:basedOn w:val="a0"/>
    <w:uiPriority w:val="99"/>
    <w:semiHidden/>
    <w:qFormat/>
    <w:rsid w:val="004A5C29"/>
    <w:rPr>
      <w:rFonts w:ascii="Times New Roman" w:eastAsiaTheme="minorEastAsia" w:hAnsi="Times New Roman"/>
      <w:sz w:val="20"/>
      <w:szCs w:val="20"/>
      <w:lang w:eastAsia="ru-RU"/>
    </w:rPr>
  </w:style>
  <w:style w:type="character" w:styleId="a4">
    <w:name w:val="footnote reference"/>
    <w:basedOn w:val="a0"/>
    <w:uiPriority w:val="99"/>
    <w:semiHidden/>
    <w:unhideWhenUsed/>
    <w:qFormat/>
    <w:rsid w:val="004A5C29"/>
    <w:rPr>
      <w:vertAlign w:val="superscript"/>
    </w:rPr>
  </w:style>
  <w:style w:type="character" w:styleId="a5">
    <w:name w:val="annotation reference"/>
    <w:basedOn w:val="a0"/>
    <w:uiPriority w:val="99"/>
    <w:semiHidden/>
    <w:unhideWhenUsed/>
    <w:qFormat/>
    <w:rsid w:val="00C66A90"/>
    <w:rPr>
      <w:sz w:val="16"/>
      <w:szCs w:val="16"/>
    </w:rPr>
  </w:style>
  <w:style w:type="character" w:customStyle="1" w:styleId="a6">
    <w:name w:val="Текст примечания Знак"/>
    <w:basedOn w:val="a0"/>
    <w:uiPriority w:val="99"/>
    <w:semiHidden/>
    <w:qFormat/>
    <w:rsid w:val="00C66A90"/>
    <w:rPr>
      <w:rFonts w:ascii="Times New Roman" w:eastAsiaTheme="minorEastAsia" w:hAnsi="Times New Roman"/>
      <w:sz w:val="20"/>
      <w:szCs w:val="20"/>
      <w:lang w:eastAsia="ru-RU"/>
    </w:rPr>
  </w:style>
  <w:style w:type="character" w:customStyle="1" w:styleId="a7">
    <w:name w:val="Тема примечания Знак"/>
    <w:basedOn w:val="a6"/>
    <w:uiPriority w:val="99"/>
    <w:semiHidden/>
    <w:qFormat/>
    <w:rsid w:val="00C66A90"/>
    <w:rPr>
      <w:rFonts w:ascii="Times New Roman" w:eastAsiaTheme="minorEastAsia" w:hAnsi="Times New Roman"/>
      <w:b/>
      <w:bCs/>
      <w:sz w:val="20"/>
      <w:szCs w:val="20"/>
      <w:lang w:eastAsia="ru-RU"/>
    </w:rPr>
  </w:style>
  <w:style w:type="character" w:customStyle="1" w:styleId="a8">
    <w:name w:val="Текст выноски Знак"/>
    <w:basedOn w:val="a0"/>
    <w:uiPriority w:val="99"/>
    <w:semiHidden/>
    <w:qFormat/>
    <w:rsid w:val="00C66A90"/>
    <w:rPr>
      <w:rFonts w:ascii="Segoe UI" w:eastAsiaTheme="minorEastAsia" w:hAnsi="Segoe UI" w:cs="Segoe UI"/>
      <w:sz w:val="18"/>
      <w:szCs w:val="18"/>
      <w:lang w:eastAsia="ru-RU"/>
    </w:rPr>
  </w:style>
  <w:style w:type="character" w:customStyle="1" w:styleId="ListLabel1">
    <w:name w:val="ListLabel 1"/>
    <w:qFormat/>
    <w:rsid w:val="00CD3C74"/>
    <w:rPr>
      <w:rFonts w:cs="Courier New"/>
    </w:rPr>
  </w:style>
  <w:style w:type="character" w:customStyle="1" w:styleId="ListLabel2">
    <w:name w:val="ListLabel 2"/>
    <w:qFormat/>
    <w:rsid w:val="00CD3C74"/>
    <w:rPr>
      <w:rFonts w:cs="Courier New"/>
    </w:rPr>
  </w:style>
  <w:style w:type="character" w:customStyle="1" w:styleId="ListLabel3">
    <w:name w:val="ListLabel 3"/>
    <w:qFormat/>
    <w:rsid w:val="00CD3C74"/>
    <w:rPr>
      <w:rFonts w:cs="Courier New"/>
    </w:rPr>
  </w:style>
  <w:style w:type="character" w:customStyle="1" w:styleId="ListLabel4">
    <w:name w:val="ListLabel 4"/>
    <w:qFormat/>
    <w:rsid w:val="00CD3C74"/>
    <w:rPr>
      <w:rFonts w:cs="Courier New"/>
    </w:rPr>
  </w:style>
  <w:style w:type="character" w:customStyle="1" w:styleId="ListLabel5">
    <w:name w:val="ListLabel 5"/>
    <w:qFormat/>
    <w:rsid w:val="00CD3C74"/>
    <w:rPr>
      <w:rFonts w:cs="Courier New"/>
    </w:rPr>
  </w:style>
  <w:style w:type="character" w:customStyle="1" w:styleId="ListLabel6">
    <w:name w:val="ListLabel 6"/>
    <w:qFormat/>
    <w:rsid w:val="00CD3C74"/>
    <w:rPr>
      <w:rFonts w:cs="Courier New"/>
    </w:rPr>
  </w:style>
  <w:style w:type="character" w:customStyle="1" w:styleId="ListLabel7">
    <w:name w:val="ListLabel 7"/>
    <w:qFormat/>
    <w:rsid w:val="00CD3C74"/>
    <w:rPr>
      <w:rFonts w:cs="Courier New"/>
    </w:rPr>
  </w:style>
  <w:style w:type="character" w:customStyle="1" w:styleId="ListLabel8">
    <w:name w:val="ListLabel 8"/>
    <w:qFormat/>
    <w:rsid w:val="00CD3C74"/>
    <w:rPr>
      <w:rFonts w:cs="Courier New"/>
    </w:rPr>
  </w:style>
  <w:style w:type="character" w:customStyle="1" w:styleId="ListLabel9">
    <w:name w:val="ListLabel 9"/>
    <w:qFormat/>
    <w:rsid w:val="00CD3C74"/>
    <w:rPr>
      <w:rFonts w:cs="Courier New"/>
    </w:rPr>
  </w:style>
  <w:style w:type="character" w:customStyle="1" w:styleId="ListLabel10">
    <w:name w:val="ListLabel 10"/>
    <w:qFormat/>
    <w:rsid w:val="00CD3C74"/>
    <w:rPr>
      <w:rFonts w:cs="Courier New"/>
    </w:rPr>
  </w:style>
  <w:style w:type="character" w:customStyle="1" w:styleId="ListLabel11">
    <w:name w:val="ListLabel 11"/>
    <w:qFormat/>
    <w:rsid w:val="00CD3C74"/>
    <w:rPr>
      <w:rFonts w:cs="Courier New"/>
    </w:rPr>
  </w:style>
  <w:style w:type="character" w:customStyle="1" w:styleId="ListLabel12">
    <w:name w:val="ListLabel 12"/>
    <w:qFormat/>
    <w:rsid w:val="00CD3C74"/>
    <w:rPr>
      <w:rFonts w:cs="Courier New"/>
    </w:rPr>
  </w:style>
  <w:style w:type="character" w:customStyle="1" w:styleId="ListLabel13">
    <w:name w:val="ListLabel 13"/>
    <w:qFormat/>
    <w:rsid w:val="00CD3C74"/>
    <w:rPr>
      <w:rFonts w:cs="Courier New"/>
    </w:rPr>
  </w:style>
  <w:style w:type="character" w:customStyle="1" w:styleId="ListLabel14">
    <w:name w:val="ListLabel 14"/>
    <w:qFormat/>
    <w:rsid w:val="00CD3C74"/>
    <w:rPr>
      <w:rFonts w:cs="Courier New"/>
    </w:rPr>
  </w:style>
  <w:style w:type="character" w:customStyle="1" w:styleId="ListLabel15">
    <w:name w:val="ListLabel 15"/>
    <w:qFormat/>
    <w:rsid w:val="00CD3C74"/>
    <w:rPr>
      <w:rFonts w:cs="Courier New"/>
    </w:rPr>
  </w:style>
  <w:style w:type="character" w:customStyle="1" w:styleId="ListLabel16">
    <w:name w:val="ListLabel 16"/>
    <w:qFormat/>
    <w:rsid w:val="00CD3C74"/>
    <w:rPr>
      <w:rFonts w:cs="Courier New"/>
    </w:rPr>
  </w:style>
  <w:style w:type="character" w:customStyle="1" w:styleId="ListLabel17">
    <w:name w:val="ListLabel 17"/>
    <w:qFormat/>
    <w:rsid w:val="00CD3C74"/>
    <w:rPr>
      <w:rFonts w:cs="Courier New"/>
    </w:rPr>
  </w:style>
  <w:style w:type="character" w:customStyle="1" w:styleId="ListLabel18">
    <w:name w:val="ListLabel 18"/>
    <w:qFormat/>
    <w:rsid w:val="00CD3C74"/>
    <w:rPr>
      <w:rFonts w:cs="Courier New"/>
    </w:rPr>
  </w:style>
  <w:style w:type="character" w:customStyle="1" w:styleId="ListLabel19">
    <w:name w:val="ListLabel 19"/>
    <w:qFormat/>
    <w:rsid w:val="00CD3C74"/>
    <w:rPr>
      <w:rFonts w:cs="Courier New"/>
    </w:rPr>
  </w:style>
  <w:style w:type="character" w:customStyle="1" w:styleId="ListLabel20">
    <w:name w:val="ListLabel 20"/>
    <w:qFormat/>
    <w:rsid w:val="00CD3C74"/>
    <w:rPr>
      <w:rFonts w:cs="Courier New"/>
    </w:rPr>
  </w:style>
  <w:style w:type="character" w:customStyle="1" w:styleId="ListLabel21">
    <w:name w:val="ListLabel 21"/>
    <w:qFormat/>
    <w:rsid w:val="00CD3C74"/>
    <w:rPr>
      <w:rFonts w:cs="Courier New"/>
    </w:rPr>
  </w:style>
  <w:style w:type="character" w:customStyle="1" w:styleId="a9">
    <w:name w:val="Символ сноски"/>
    <w:qFormat/>
    <w:rsid w:val="00CD3C74"/>
  </w:style>
  <w:style w:type="character" w:customStyle="1" w:styleId="aa">
    <w:name w:val="Привязка сноски"/>
    <w:rsid w:val="00CD3C74"/>
    <w:rPr>
      <w:vertAlign w:val="superscript"/>
    </w:rPr>
  </w:style>
  <w:style w:type="paragraph" w:customStyle="1" w:styleId="ab">
    <w:name w:val="Заголовок"/>
    <w:basedOn w:val="a"/>
    <w:next w:val="ac"/>
    <w:qFormat/>
    <w:rsid w:val="00CD3C74"/>
    <w:pPr>
      <w:keepNext/>
      <w:spacing w:before="240" w:after="120"/>
    </w:pPr>
    <w:rPr>
      <w:rFonts w:ascii="Liberation Sans" w:eastAsia="Microsoft YaHei" w:hAnsi="Liberation Sans" w:cs="Mangal"/>
      <w:sz w:val="28"/>
      <w:szCs w:val="28"/>
    </w:rPr>
  </w:style>
  <w:style w:type="paragraph" w:styleId="ac">
    <w:name w:val="Body Text"/>
    <w:basedOn w:val="a"/>
    <w:rsid w:val="00CD3C74"/>
    <w:pPr>
      <w:spacing w:after="140" w:line="288" w:lineRule="auto"/>
    </w:pPr>
  </w:style>
  <w:style w:type="paragraph" w:styleId="ad">
    <w:name w:val="List"/>
    <w:basedOn w:val="ac"/>
    <w:rsid w:val="00CD3C74"/>
    <w:rPr>
      <w:rFonts w:cs="Mangal"/>
    </w:rPr>
  </w:style>
  <w:style w:type="paragraph" w:styleId="ae">
    <w:name w:val="Title"/>
    <w:basedOn w:val="a"/>
    <w:link w:val="af"/>
    <w:uiPriority w:val="10"/>
    <w:qFormat/>
    <w:rsid w:val="00CD3C74"/>
    <w:pPr>
      <w:suppressLineNumbers/>
      <w:spacing w:before="120" w:after="120"/>
    </w:pPr>
    <w:rPr>
      <w:rFonts w:cs="Mangal"/>
      <w:i/>
      <w:iCs/>
      <w:szCs w:val="24"/>
    </w:rPr>
  </w:style>
  <w:style w:type="paragraph" w:styleId="af0">
    <w:name w:val="index heading"/>
    <w:basedOn w:val="a"/>
    <w:qFormat/>
    <w:rsid w:val="00CD3C74"/>
    <w:pPr>
      <w:suppressLineNumbers/>
    </w:pPr>
    <w:rPr>
      <w:rFonts w:cs="Mangal"/>
    </w:rPr>
  </w:style>
  <w:style w:type="paragraph" w:styleId="af1">
    <w:name w:val="No Spacing"/>
    <w:uiPriority w:val="1"/>
    <w:qFormat/>
    <w:rsid w:val="001F1FD6"/>
    <w:pPr>
      <w:suppressAutoHyphens/>
      <w:jc w:val="both"/>
    </w:pPr>
    <w:rPr>
      <w:rFonts w:ascii="Times New Roman" w:hAnsi="Times New Roman" w:cs="Times New Roman"/>
      <w:szCs w:val="24"/>
      <w:lang w:eastAsia="en-GB" w:bidi="en-GB"/>
    </w:rPr>
  </w:style>
  <w:style w:type="paragraph" w:styleId="af2">
    <w:name w:val="footnote text"/>
    <w:basedOn w:val="a"/>
    <w:uiPriority w:val="99"/>
    <w:semiHidden/>
    <w:unhideWhenUsed/>
    <w:qFormat/>
    <w:rsid w:val="004A5C29"/>
    <w:pPr>
      <w:spacing w:after="0" w:line="240" w:lineRule="auto"/>
    </w:pPr>
    <w:rPr>
      <w:sz w:val="20"/>
      <w:szCs w:val="20"/>
    </w:rPr>
  </w:style>
  <w:style w:type="paragraph" w:styleId="af3">
    <w:name w:val="List Paragraph"/>
    <w:basedOn w:val="a"/>
    <w:uiPriority w:val="34"/>
    <w:qFormat/>
    <w:rsid w:val="004A5C29"/>
    <w:pPr>
      <w:ind w:left="720"/>
      <w:contextualSpacing/>
    </w:pPr>
  </w:style>
  <w:style w:type="paragraph" w:styleId="af4">
    <w:name w:val="annotation text"/>
    <w:basedOn w:val="a"/>
    <w:uiPriority w:val="99"/>
    <w:semiHidden/>
    <w:unhideWhenUsed/>
    <w:qFormat/>
    <w:rsid w:val="00C66A90"/>
    <w:pPr>
      <w:spacing w:line="240" w:lineRule="auto"/>
    </w:pPr>
    <w:rPr>
      <w:sz w:val="20"/>
      <w:szCs w:val="20"/>
    </w:rPr>
  </w:style>
  <w:style w:type="paragraph" w:styleId="af5">
    <w:name w:val="annotation subject"/>
    <w:basedOn w:val="af4"/>
    <w:uiPriority w:val="99"/>
    <w:semiHidden/>
    <w:unhideWhenUsed/>
    <w:qFormat/>
    <w:rsid w:val="00C66A90"/>
    <w:rPr>
      <w:b/>
      <w:bCs/>
    </w:rPr>
  </w:style>
  <w:style w:type="paragraph" w:styleId="af6">
    <w:name w:val="Balloon Text"/>
    <w:basedOn w:val="a"/>
    <w:uiPriority w:val="99"/>
    <w:semiHidden/>
    <w:unhideWhenUsed/>
    <w:qFormat/>
    <w:rsid w:val="00C66A90"/>
    <w:pPr>
      <w:spacing w:after="0" w:line="240" w:lineRule="auto"/>
    </w:pPr>
    <w:rPr>
      <w:rFonts w:ascii="Segoe UI" w:hAnsi="Segoe UI" w:cs="Segoe UI"/>
      <w:sz w:val="18"/>
      <w:szCs w:val="18"/>
    </w:rPr>
  </w:style>
  <w:style w:type="paragraph" w:customStyle="1" w:styleId="af7">
    <w:name w:val="Сноска"/>
    <w:basedOn w:val="a"/>
    <w:rsid w:val="00CD3C74"/>
  </w:style>
  <w:style w:type="table" w:styleId="af8">
    <w:name w:val="Table Grid"/>
    <w:basedOn w:val="a1"/>
    <w:uiPriority w:val="39"/>
    <w:rsid w:val="00AE2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uiPriority w:val="99"/>
    <w:unhideWhenUsed/>
    <w:rsid w:val="00E104BC"/>
    <w:rPr>
      <w:color w:val="0000FF"/>
      <w:u w:val="single"/>
    </w:rPr>
  </w:style>
  <w:style w:type="character" w:customStyle="1" w:styleId="blk">
    <w:name w:val="blk"/>
    <w:basedOn w:val="a0"/>
    <w:rsid w:val="00A409F3"/>
  </w:style>
  <w:style w:type="character" w:customStyle="1" w:styleId="hl">
    <w:name w:val="hl"/>
    <w:basedOn w:val="a0"/>
    <w:rsid w:val="00A409F3"/>
  </w:style>
  <w:style w:type="character" w:customStyle="1" w:styleId="nobr">
    <w:name w:val="nobr"/>
    <w:basedOn w:val="a0"/>
    <w:rsid w:val="00A409F3"/>
  </w:style>
  <w:style w:type="character" w:customStyle="1" w:styleId="af">
    <w:name w:val="Название Знак"/>
    <w:basedOn w:val="a0"/>
    <w:link w:val="ae"/>
    <w:uiPriority w:val="10"/>
    <w:rsid w:val="00D44787"/>
    <w:rPr>
      <w:rFonts w:ascii="Times New Roman" w:eastAsiaTheme="minorEastAsia" w:hAnsi="Times New Roman" w:cs="Mangal"/>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1786971161">
      <w:bodyDiv w:val="1"/>
      <w:marLeft w:val="0"/>
      <w:marRight w:val="0"/>
      <w:marTop w:val="0"/>
      <w:marBottom w:val="0"/>
      <w:divBdr>
        <w:top w:val="none" w:sz="0" w:space="0" w:color="auto"/>
        <w:left w:val="none" w:sz="0" w:space="0" w:color="auto"/>
        <w:bottom w:val="none" w:sz="0" w:space="0" w:color="auto"/>
        <w:right w:val="none" w:sz="0" w:space="0" w:color="auto"/>
      </w:divBdr>
      <w:divsChild>
        <w:div w:id="1682925814">
          <w:marLeft w:val="0"/>
          <w:marRight w:val="0"/>
          <w:marTop w:val="192"/>
          <w:marBottom w:val="0"/>
          <w:divBdr>
            <w:top w:val="none" w:sz="0" w:space="0" w:color="auto"/>
            <w:left w:val="none" w:sz="0" w:space="0" w:color="auto"/>
            <w:bottom w:val="none" w:sz="0" w:space="0" w:color="auto"/>
            <w:right w:val="none" w:sz="0" w:space="0" w:color="auto"/>
          </w:divBdr>
        </w:div>
        <w:div w:id="1437947243">
          <w:marLeft w:val="0"/>
          <w:marRight w:val="0"/>
          <w:marTop w:val="0"/>
          <w:marBottom w:val="192"/>
          <w:divBdr>
            <w:top w:val="none" w:sz="0" w:space="0" w:color="auto"/>
            <w:left w:val="none" w:sz="0" w:space="0" w:color="auto"/>
            <w:bottom w:val="none" w:sz="0" w:space="0" w:color="auto"/>
            <w:right w:val="none" w:sz="0" w:space="0" w:color="auto"/>
          </w:divBdr>
          <w:divsChild>
            <w:div w:id="1273245458">
              <w:marLeft w:val="0"/>
              <w:marRight w:val="0"/>
              <w:marTop w:val="192"/>
              <w:marBottom w:val="0"/>
              <w:divBdr>
                <w:top w:val="none" w:sz="0" w:space="0" w:color="auto"/>
                <w:left w:val="none" w:sz="0" w:space="0" w:color="auto"/>
                <w:bottom w:val="none" w:sz="0" w:space="0" w:color="auto"/>
                <w:right w:val="none" w:sz="0" w:space="0" w:color="auto"/>
              </w:divBdr>
            </w:div>
          </w:divsChild>
        </w:div>
        <w:div w:id="496843591">
          <w:marLeft w:val="0"/>
          <w:marRight w:val="0"/>
          <w:marTop w:val="120"/>
          <w:marBottom w:val="96"/>
          <w:divBdr>
            <w:top w:val="none" w:sz="0" w:space="0" w:color="auto"/>
            <w:left w:val="none" w:sz="0" w:space="0" w:color="auto"/>
            <w:bottom w:val="none" w:sz="0" w:space="0" w:color="auto"/>
            <w:right w:val="none" w:sz="0" w:space="0" w:color="auto"/>
          </w:divBdr>
        </w:div>
        <w:div w:id="523322640">
          <w:marLeft w:val="0"/>
          <w:marRight w:val="0"/>
          <w:marTop w:val="192"/>
          <w:marBottom w:val="0"/>
          <w:divBdr>
            <w:top w:val="none" w:sz="0" w:space="0" w:color="auto"/>
            <w:left w:val="none" w:sz="0" w:space="0" w:color="auto"/>
            <w:bottom w:val="none" w:sz="0" w:space="0" w:color="auto"/>
            <w:right w:val="none" w:sz="0" w:space="0" w:color="auto"/>
          </w:divBdr>
        </w:div>
        <w:div w:id="66074171">
          <w:marLeft w:val="0"/>
          <w:marRight w:val="0"/>
          <w:marTop w:val="192"/>
          <w:marBottom w:val="0"/>
          <w:divBdr>
            <w:top w:val="none" w:sz="0" w:space="0" w:color="auto"/>
            <w:left w:val="none" w:sz="0" w:space="0" w:color="auto"/>
            <w:bottom w:val="none" w:sz="0" w:space="0" w:color="auto"/>
            <w:right w:val="none" w:sz="0" w:space="0" w:color="auto"/>
          </w:divBdr>
        </w:div>
        <w:div w:id="2071077763">
          <w:marLeft w:val="0"/>
          <w:marRight w:val="0"/>
          <w:marTop w:val="19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9366/7bb4b990ea25414155a1c9f111340ff0c4e9cb3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lmedtlt@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FEB2D-8F7B-4382-A8FC-162EBFF5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1796</Words>
  <Characters>10239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 Varlamov</dc:creator>
  <cp:lastModifiedBy>user21</cp:lastModifiedBy>
  <cp:revision>5</cp:revision>
  <dcterms:created xsi:type="dcterms:W3CDTF">2021-01-13T11:58:00Z</dcterms:created>
  <dcterms:modified xsi:type="dcterms:W3CDTF">2021-01-13T12:54:00Z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