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95" w:rsidRPr="006F6AE9" w:rsidRDefault="008A5895" w:rsidP="007524BC">
      <w:pPr>
        <w:tabs>
          <w:tab w:val="left" w:pos="4395"/>
          <w:tab w:val="left" w:pos="4678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6F6AE9">
        <w:rPr>
          <w:rFonts w:ascii="Times New Roman" w:hAnsi="Times New Roman"/>
          <w:sz w:val="20"/>
        </w:rPr>
        <w:t>РОССИЙСКАЯ ФЕДЕРАЦИЯ</w:t>
      </w:r>
    </w:p>
    <w:p w:rsidR="008A5895" w:rsidRPr="006F6AE9" w:rsidRDefault="008A5895" w:rsidP="007524B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6AE9">
        <w:rPr>
          <w:rFonts w:ascii="Times New Roman" w:hAnsi="Times New Roman"/>
          <w:sz w:val="20"/>
        </w:rPr>
        <w:t>Министерство здравоохранения Самарской области</w:t>
      </w:r>
    </w:p>
    <w:p w:rsidR="008A5895" w:rsidRPr="006F6AE9" w:rsidRDefault="008A5895" w:rsidP="007524B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6AE9">
        <w:rPr>
          <w:rFonts w:ascii="Times New Roman" w:hAnsi="Times New Roman"/>
          <w:sz w:val="20"/>
        </w:rPr>
        <w:t>Министерство образования и науки Самарской области</w:t>
      </w:r>
    </w:p>
    <w:p w:rsidR="008A5895" w:rsidRPr="006F6AE9" w:rsidRDefault="008A5895" w:rsidP="007524B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6AE9">
        <w:rPr>
          <w:rFonts w:ascii="Times New Roman" w:hAnsi="Times New Roman"/>
          <w:sz w:val="20"/>
        </w:rPr>
        <w:t>Министерство имущественных отношений Самарской области</w:t>
      </w:r>
    </w:p>
    <w:p w:rsidR="008A5895" w:rsidRPr="006F6AE9" w:rsidRDefault="008A5895" w:rsidP="007524B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6F6AE9">
        <w:rPr>
          <w:rFonts w:ascii="Times New Roman" w:hAnsi="Times New Roman"/>
          <w:b/>
          <w:sz w:val="20"/>
        </w:rPr>
        <w:t>Государственное  бюджетное профессиональное  образовательное  учреждение</w:t>
      </w:r>
    </w:p>
    <w:p w:rsidR="008A5895" w:rsidRPr="00F22443" w:rsidRDefault="008A5895" w:rsidP="007524BC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2"/>
        </w:rPr>
      </w:pPr>
      <w:r w:rsidRPr="00F22443">
        <w:rPr>
          <w:rFonts w:ascii="Times New Roman" w:hAnsi="Times New Roman"/>
          <w:color w:val="auto"/>
          <w:sz w:val="20"/>
          <w:szCs w:val="22"/>
        </w:rPr>
        <w:t xml:space="preserve"> «Тольяттинский медицинский колледж»</w:t>
      </w:r>
    </w:p>
    <w:p w:rsidR="008A5895" w:rsidRPr="006F6AE9" w:rsidRDefault="008A5895" w:rsidP="007524BC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6F6AE9">
        <w:rPr>
          <w:rFonts w:ascii="Times New Roman" w:hAnsi="Times New Roman"/>
          <w:b/>
          <w:bCs/>
          <w:sz w:val="20"/>
        </w:rPr>
        <w:t xml:space="preserve">(ГБПОУ  «Тольяттинский </w:t>
      </w:r>
      <w:proofErr w:type="spellStart"/>
      <w:r w:rsidRPr="006F6AE9">
        <w:rPr>
          <w:rFonts w:ascii="Times New Roman" w:hAnsi="Times New Roman"/>
          <w:b/>
          <w:bCs/>
          <w:sz w:val="20"/>
        </w:rPr>
        <w:t>медколледж</w:t>
      </w:r>
      <w:proofErr w:type="spellEnd"/>
      <w:r w:rsidRPr="006F6AE9">
        <w:rPr>
          <w:rFonts w:ascii="Times New Roman" w:hAnsi="Times New Roman"/>
          <w:b/>
          <w:bCs/>
          <w:sz w:val="20"/>
        </w:rPr>
        <w:t>»)</w:t>
      </w:r>
    </w:p>
    <w:p w:rsidR="008A5895" w:rsidRPr="003708A7" w:rsidRDefault="008A5895" w:rsidP="007524BC">
      <w:pPr>
        <w:spacing w:after="0" w:line="240" w:lineRule="auto"/>
        <w:rPr>
          <w:rFonts w:ascii="Times New Roman" w:hAnsi="Times New Roman"/>
        </w:rPr>
      </w:pPr>
    </w:p>
    <w:p w:rsidR="008A5895" w:rsidRPr="003708A7" w:rsidRDefault="008A5895" w:rsidP="007524B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5920"/>
        <w:gridCol w:w="3651"/>
      </w:tblGrid>
      <w:tr w:rsidR="008A5895" w:rsidRPr="006D2D75" w:rsidTr="00DE367A">
        <w:tc>
          <w:tcPr>
            <w:tcW w:w="5920" w:type="dxa"/>
          </w:tcPr>
          <w:p w:rsidR="008A5895" w:rsidRPr="006D2D75" w:rsidRDefault="008A5895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2D75">
              <w:rPr>
                <w:rFonts w:ascii="Times New Roman" w:hAnsi="Times New Roman"/>
                <w:sz w:val="24"/>
              </w:rPr>
              <w:t>СОГЛАСОВАНО</w:t>
            </w:r>
          </w:p>
          <w:p w:rsidR="008A5895" w:rsidRPr="006D2D75" w:rsidRDefault="008A5895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2D75">
              <w:rPr>
                <w:rFonts w:ascii="Times New Roman" w:hAnsi="Times New Roman"/>
                <w:sz w:val="24"/>
              </w:rPr>
              <w:t>Управляющим советом</w:t>
            </w:r>
          </w:p>
          <w:p w:rsidR="008A5895" w:rsidRPr="006D2D75" w:rsidRDefault="008A5895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2D75">
              <w:rPr>
                <w:rFonts w:ascii="Times New Roman" w:hAnsi="Times New Roman"/>
                <w:sz w:val="24"/>
              </w:rPr>
              <w:t xml:space="preserve">ГБПОУ </w:t>
            </w:r>
            <w:proofErr w:type="spellStart"/>
            <w:r w:rsidRPr="006D2D75">
              <w:rPr>
                <w:rFonts w:ascii="Times New Roman" w:hAnsi="Times New Roman"/>
                <w:sz w:val="24"/>
              </w:rPr>
              <w:t>ТМедК</w:t>
            </w:r>
            <w:proofErr w:type="spellEnd"/>
          </w:p>
          <w:p w:rsidR="0071107B" w:rsidRDefault="0071107B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</w:t>
            </w:r>
            <w:r w:rsidR="008A5895" w:rsidRPr="006D2D75">
              <w:rPr>
                <w:rFonts w:ascii="Times New Roman" w:hAnsi="Times New Roman"/>
                <w:sz w:val="24"/>
              </w:rPr>
              <w:t xml:space="preserve">ротокол </w:t>
            </w:r>
            <w:proofErr w:type="gramEnd"/>
          </w:p>
          <w:p w:rsidR="008A5895" w:rsidRPr="006D2D75" w:rsidRDefault="0071107B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19.11.2020 г. № 27)</w:t>
            </w:r>
          </w:p>
          <w:p w:rsidR="008A5895" w:rsidRPr="006D2D75" w:rsidRDefault="008A5895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</w:tcPr>
          <w:p w:rsidR="008A5895" w:rsidRPr="006D2D75" w:rsidRDefault="008A5895" w:rsidP="00DE367A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6D2D75">
              <w:rPr>
                <w:rFonts w:ascii="Times New Roman" w:hAnsi="Times New Roman"/>
                <w:b/>
                <w:sz w:val="24"/>
              </w:rPr>
              <w:t>УТВЕРЖДЕНО</w:t>
            </w:r>
          </w:p>
          <w:p w:rsidR="008A5895" w:rsidRPr="006D2D75" w:rsidRDefault="008A5895" w:rsidP="00DE367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D2D75">
              <w:rPr>
                <w:rFonts w:ascii="Times New Roman" w:hAnsi="Times New Roman"/>
                <w:sz w:val="24"/>
              </w:rPr>
              <w:t xml:space="preserve">приказом </w:t>
            </w:r>
          </w:p>
          <w:p w:rsidR="008A5895" w:rsidRPr="006D2D75" w:rsidRDefault="0071107B" w:rsidP="00DE36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20.11.2020 г. № 349</w:t>
            </w:r>
          </w:p>
        </w:tc>
      </w:tr>
    </w:tbl>
    <w:p w:rsidR="008A5895" w:rsidRDefault="008A5895" w:rsidP="0006521D">
      <w:pPr>
        <w:rPr>
          <w:rFonts w:ascii="Times New Roman" w:hAnsi="Times New Roman"/>
          <w:sz w:val="28"/>
          <w:szCs w:val="28"/>
        </w:rPr>
      </w:pPr>
    </w:p>
    <w:p w:rsidR="008A5895" w:rsidRDefault="008A5895" w:rsidP="0006521D">
      <w:pPr>
        <w:rPr>
          <w:rFonts w:ascii="Times New Roman" w:hAnsi="Times New Roman"/>
          <w:sz w:val="28"/>
          <w:szCs w:val="28"/>
        </w:rPr>
      </w:pPr>
    </w:p>
    <w:p w:rsidR="008A5895" w:rsidRDefault="008A5895" w:rsidP="0006521D">
      <w:pPr>
        <w:rPr>
          <w:rFonts w:ascii="Times New Roman" w:hAnsi="Times New Roman"/>
          <w:sz w:val="28"/>
          <w:szCs w:val="28"/>
        </w:rPr>
      </w:pPr>
    </w:p>
    <w:p w:rsidR="008A5895" w:rsidRDefault="008A5895" w:rsidP="0006521D">
      <w:pPr>
        <w:rPr>
          <w:rFonts w:ascii="Times New Roman" w:hAnsi="Times New Roman"/>
          <w:sz w:val="28"/>
          <w:szCs w:val="28"/>
        </w:rPr>
      </w:pPr>
    </w:p>
    <w:p w:rsidR="008A5895" w:rsidRDefault="008A5895" w:rsidP="0006521D">
      <w:pPr>
        <w:rPr>
          <w:rFonts w:ascii="Times New Roman" w:hAnsi="Times New Roman"/>
          <w:sz w:val="28"/>
          <w:szCs w:val="28"/>
        </w:rPr>
      </w:pPr>
    </w:p>
    <w:p w:rsidR="008A5895" w:rsidRDefault="008A5895" w:rsidP="000652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5895" w:rsidRPr="0071107B" w:rsidRDefault="008A5895" w:rsidP="0006521D">
      <w:pPr>
        <w:jc w:val="center"/>
        <w:rPr>
          <w:rFonts w:ascii="Times New Roman" w:hAnsi="Times New Roman"/>
          <w:b/>
          <w:sz w:val="48"/>
          <w:szCs w:val="28"/>
        </w:rPr>
      </w:pPr>
      <w:r w:rsidRPr="0071107B">
        <w:rPr>
          <w:rFonts w:ascii="Times New Roman" w:hAnsi="Times New Roman"/>
          <w:b/>
          <w:sz w:val="48"/>
          <w:szCs w:val="28"/>
        </w:rPr>
        <w:t>ПОЛОЖЕНИЕ</w:t>
      </w:r>
    </w:p>
    <w:p w:rsidR="008A5895" w:rsidRPr="0071107B" w:rsidRDefault="008A5895" w:rsidP="0006521D">
      <w:pPr>
        <w:jc w:val="center"/>
        <w:rPr>
          <w:rFonts w:ascii="Times New Roman" w:hAnsi="Times New Roman"/>
          <w:b/>
          <w:sz w:val="40"/>
          <w:szCs w:val="28"/>
        </w:rPr>
      </w:pPr>
      <w:r w:rsidRPr="0071107B">
        <w:rPr>
          <w:rFonts w:ascii="Times New Roman" w:hAnsi="Times New Roman"/>
          <w:b/>
          <w:sz w:val="40"/>
          <w:szCs w:val="28"/>
        </w:rPr>
        <w:t>о студенческом клубе</w:t>
      </w:r>
    </w:p>
    <w:p w:rsidR="008A5895" w:rsidRPr="0071107B" w:rsidRDefault="008A5895" w:rsidP="00C80641">
      <w:pPr>
        <w:jc w:val="center"/>
        <w:rPr>
          <w:rFonts w:ascii="Times New Roman" w:hAnsi="Times New Roman"/>
          <w:b/>
          <w:sz w:val="40"/>
          <w:szCs w:val="28"/>
        </w:rPr>
      </w:pPr>
      <w:r w:rsidRPr="0071107B">
        <w:rPr>
          <w:rFonts w:ascii="Times New Roman" w:hAnsi="Times New Roman"/>
          <w:b/>
          <w:sz w:val="40"/>
          <w:szCs w:val="28"/>
        </w:rPr>
        <w:t xml:space="preserve">  государственного бюджетного </w:t>
      </w:r>
    </w:p>
    <w:p w:rsidR="008A5895" w:rsidRPr="0071107B" w:rsidRDefault="008A5895" w:rsidP="0006521D">
      <w:pPr>
        <w:jc w:val="center"/>
        <w:rPr>
          <w:rFonts w:ascii="Times New Roman" w:hAnsi="Times New Roman"/>
          <w:b/>
          <w:sz w:val="40"/>
          <w:szCs w:val="28"/>
        </w:rPr>
      </w:pPr>
      <w:r w:rsidRPr="0071107B">
        <w:rPr>
          <w:rFonts w:ascii="Times New Roman" w:hAnsi="Times New Roman"/>
          <w:b/>
          <w:sz w:val="40"/>
          <w:szCs w:val="28"/>
        </w:rPr>
        <w:t xml:space="preserve">профессионального образовательного учреждения </w:t>
      </w:r>
    </w:p>
    <w:p w:rsidR="008A5895" w:rsidRPr="0071107B" w:rsidRDefault="008A5895" w:rsidP="0006521D">
      <w:pPr>
        <w:jc w:val="center"/>
        <w:rPr>
          <w:rFonts w:ascii="Times New Roman" w:hAnsi="Times New Roman"/>
          <w:b/>
          <w:sz w:val="40"/>
          <w:szCs w:val="28"/>
        </w:rPr>
      </w:pPr>
      <w:r w:rsidRPr="0071107B">
        <w:rPr>
          <w:rFonts w:ascii="Times New Roman" w:hAnsi="Times New Roman"/>
          <w:b/>
          <w:sz w:val="40"/>
          <w:szCs w:val="28"/>
        </w:rPr>
        <w:t>«Тольяттинский медицинский колледж»</w:t>
      </w: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Default="0071107B" w:rsidP="0006521D">
      <w:pPr>
        <w:jc w:val="center"/>
        <w:rPr>
          <w:rFonts w:ascii="Times New Roman" w:hAnsi="Times New Roman"/>
          <w:sz w:val="28"/>
          <w:szCs w:val="28"/>
        </w:rPr>
      </w:pPr>
    </w:p>
    <w:p w:rsidR="0071107B" w:rsidRPr="0071107B" w:rsidRDefault="0071107B" w:rsidP="0071107B">
      <w:pPr>
        <w:jc w:val="center"/>
        <w:rPr>
          <w:rFonts w:ascii="Times New Roman" w:hAnsi="Times New Roman"/>
          <w:sz w:val="24"/>
          <w:szCs w:val="28"/>
        </w:rPr>
      </w:pPr>
      <w:r w:rsidRPr="0071107B">
        <w:rPr>
          <w:rFonts w:ascii="Times New Roman" w:hAnsi="Times New Roman"/>
          <w:sz w:val="24"/>
          <w:szCs w:val="28"/>
        </w:rPr>
        <w:t>г. Тольятти</w:t>
      </w:r>
    </w:p>
    <w:p w:rsidR="0071107B" w:rsidRPr="0071107B" w:rsidRDefault="0071107B" w:rsidP="0071107B">
      <w:pPr>
        <w:jc w:val="center"/>
        <w:rPr>
          <w:rFonts w:ascii="Times New Roman" w:hAnsi="Times New Roman"/>
          <w:sz w:val="24"/>
          <w:szCs w:val="28"/>
        </w:rPr>
      </w:pPr>
      <w:r w:rsidRPr="0071107B">
        <w:rPr>
          <w:rFonts w:ascii="Times New Roman" w:hAnsi="Times New Roman"/>
          <w:sz w:val="24"/>
          <w:szCs w:val="28"/>
        </w:rPr>
        <w:t>2020 год</w:t>
      </w:r>
    </w:p>
    <w:p w:rsidR="008A5895" w:rsidRPr="001B0B05" w:rsidRDefault="008A5895" w:rsidP="007110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1107B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1B0B05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8A5895" w:rsidRPr="00C80641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642D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Настоящее п</w:t>
      </w:r>
      <w:r w:rsidRPr="00A0642D">
        <w:rPr>
          <w:rFonts w:ascii="Times New Roman" w:hAnsi="Times New Roman"/>
          <w:color w:val="000000"/>
          <w:sz w:val="28"/>
          <w:szCs w:val="28"/>
          <w:lang w:eastAsia="ru-RU"/>
        </w:rPr>
        <w:t>оложение</w:t>
      </w:r>
      <w:r w:rsidRPr="00566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641">
        <w:rPr>
          <w:rFonts w:ascii="Times New Roman" w:hAnsi="Times New Roman"/>
          <w:sz w:val="28"/>
          <w:szCs w:val="28"/>
        </w:rPr>
        <w:t xml:space="preserve">регулирует деятельность студенческого клуба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государственном бюджетном профессиональном образовательном учреждении «Тольяттинский медицинский колледж»  (далее – Колледж), в т.ч.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Кинель-Черкасском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филиале Колледжа и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Шенталинском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филиале Колледжа (далее – филиа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л(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 Колледжа)</w:t>
      </w:r>
      <w:r>
        <w:rPr>
          <w:rFonts w:ascii="Times New Roman" w:hAnsi="Times New Roman"/>
          <w:sz w:val="28"/>
          <w:szCs w:val="28"/>
        </w:rPr>
        <w:t xml:space="preserve"> и устанавливает </w:t>
      </w:r>
      <w:r w:rsidRPr="00C80641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клуба</w:t>
      </w:r>
      <w:r w:rsidRPr="00C80641">
        <w:rPr>
          <w:rFonts w:ascii="Times New Roman" w:hAnsi="Times New Roman"/>
          <w:sz w:val="28"/>
          <w:szCs w:val="28"/>
        </w:rPr>
        <w:t>, задачи и функции, а также права, обязанности и ответственность его руководителя.</w:t>
      </w:r>
    </w:p>
    <w:p w:rsidR="008A5895" w:rsidRDefault="008A5895" w:rsidP="00AB2658">
      <w:pPr>
        <w:pStyle w:val="1"/>
        <w:spacing w:before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Студенческий клуб – это устойчивое объединение студентов по интересам, создаваемое на базе  обособленного структурного подразделения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Колледжа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добровольной основе. </w:t>
      </w:r>
    </w:p>
    <w:p w:rsidR="008A5895" w:rsidRPr="00C01C6B" w:rsidRDefault="008A5895" w:rsidP="00AB2658">
      <w:pPr>
        <w:pStyle w:val="1"/>
        <w:spacing w:before="0" w:line="36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Студенческий клуб </w:t>
      </w:r>
      <w:r w:rsidRPr="00B00298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B00298">
        <w:rPr>
          <w:rFonts w:ascii="Times New Roman" w:hAnsi="Times New Roman"/>
          <w:color w:val="auto"/>
          <w:sz w:val="28"/>
          <w:szCs w:val="28"/>
        </w:rPr>
        <w:t xml:space="preserve">в своей деятельности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00298">
          <w:rPr>
            <w:rFonts w:ascii="Times New Roman" w:hAnsi="Times New Roman"/>
            <w:color w:val="auto"/>
            <w:sz w:val="28"/>
            <w:szCs w:val="28"/>
          </w:rPr>
          <w:t>2012 г</w:t>
        </w:r>
      </w:smartTag>
      <w:r w:rsidRPr="00B00298">
        <w:rPr>
          <w:rFonts w:ascii="Times New Roman" w:hAnsi="Times New Roman"/>
          <w:color w:val="auto"/>
          <w:sz w:val="28"/>
          <w:szCs w:val="28"/>
        </w:rPr>
        <w:t xml:space="preserve">. № 273-ФЗ «Об образовании в Российской Федерации», </w:t>
      </w:r>
      <w:r>
        <w:rPr>
          <w:rFonts w:ascii="Times New Roman" w:hAnsi="Times New Roman"/>
          <w:color w:val="auto"/>
          <w:sz w:val="28"/>
          <w:szCs w:val="28"/>
        </w:rPr>
        <w:t>Федеральным зако</w:t>
      </w:r>
      <w:r w:rsidRPr="00B00298">
        <w:rPr>
          <w:rFonts w:ascii="Times New Roman" w:hAnsi="Times New Roman"/>
          <w:color w:val="auto"/>
          <w:sz w:val="28"/>
          <w:szCs w:val="28"/>
        </w:rPr>
        <w:t>н</w:t>
      </w:r>
      <w:r>
        <w:rPr>
          <w:rFonts w:ascii="Times New Roman" w:hAnsi="Times New Roman"/>
          <w:color w:val="auto"/>
          <w:sz w:val="28"/>
          <w:szCs w:val="28"/>
        </w:rPr>
        <w:t>ом</w:t>
      </w:r>
      <w:r w:rsidRPr="00B00298">
        <w:rPr>
          <w:rFonts w:ascii="Times New Roman" w:hAnsi="Times New Roman"/>
          <w:color w:val="auto"/>
          <w:sz w:val="28"/>
          <w:szCs w:val="28"/>
        </w:rPr>
        <w:t xml:space="preserve"> от 19.05.199</w:t>
      </w:r>
      <w:r>
        <w:rPr>
          <w:rFonts w:ascii="Times New Roman" w:hAnsi="Times New Roman"/>
          <w:color w:val="auto"/>
          <w:sz w:val="28"/>
          <w:szCs w:val="28"/>
        </w:rPr>
        <w:t xml:space="preserve">5 N 82-ФЗ (ред. от 02.12.2019) «Об общественных объединениях»,  </w:t>
      </w:r>
      <w:r w:rsidRPr="00C01C6B">
        <w:rPr>
          <w:rFonts w:ascii="Times New Roman" w:hAnsi="Times New Roman"/>
          <w:color w:val="auto"/>
          <w:sz w:val="28"/>
          <w:szCs w:val="28"/>
        </w:rPr>
        <w:t>Уставом Колледжа</w:t>
      </w:r>
      <w:r>
        <w:rPr>
          <w:rFonts w:ascii="Times New Roman" w:hAnsi="Times New Roman"/>
          <w:color w:val="auto"/>
          <w:sz w:val="28"/>
          <w:szCs w:val="28"/>
        </w:rPr>
        <w:t xml:space="preserve"> и настоящим Положением</w:t>
      </w:r>
      <w:r w:rsidRPr="00C01C6B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Деятельность студенческих клубов организуется во  внеурочное  время в соответствии с направлениями воспитательной работы Колледжа.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Информация об организации, а также о деятельности студенческих клубов и её результатах доводится до сведения студентов в течение  учебного года  через сайт колледжа и официальную страницу в социальной сети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Зачисление в студенческий клуб производится на основании письменного заявления студента на имя директора Колледжа, руководителя филиала.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Численный состав членов студенческого клуба не может быть меньше 15 человек.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Приказом </w:t>
      </w:r>
      <w:proofErr w:type="gramStart"/>
      <w:r>
        <w:rPr>
          <w:rFonts w:ascii="Times New Roman" w:hAnsi="Times New Roman"/>
          <w:sz w:val="28"/>
          <w:szCs w:val="28"/>
        </w:rPr>
        <w:t>директора Колледжа/руководителя филиала Колледжа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руководителем клуба может быть назначен сотрудник из числа преподавателей, административно-управленческого или учебно-вспомогательного персонала на основании его личного заявления.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EB16F9">
        <w:rPr>
          <w:rFonts w:ascii="Times New Roman" w:hAnsi="Times New Roman"/>
          <w:sz w:val="28"/>
          <w:szCs w:val="28"/>
        </w:rPr>
        <w:t>. Координирует</w:t>
      </w:r>
      <w:r>
        <w:rPr>
          <w:rFonts w:ascii="Times New Roman" w:hAnsi="Times New Roman"/>
          <w:sz w:val="28"/>
          <w:szCs w:val="28"/>
        </w:rPr>
        <w:t xml:space="preserve"> работу студенческих клубов сотрудник отдела по воспитательной работе (далее – координатор работы студенческих клубов), который назначается приказом дирек</w:t>
      </w:r>
      <w:r w:rsidR="00831D3A">
        <w:rPr>
          <w:rFonts w:ascii="Times New Roman" w:hAnsi="Times New Roman"/>
          <w:sz w:val="28"/>
          <w:szCs w:val="28"/>
        </w:rPr>
        <w:t>тора колледжа или руководителя филиала</w:t>
      </w:r>
      <w:r>
        <w:rPr>
          <w:rFonts w:ascii="Times New Roman" w:hAnsi="Times New Roman"/>
          <w:sz w:val="28"/>
          <w:szCs w:val="28"/>
        </w:rPr>
        <w:t xml:space="preserve"> в начале учебного года.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1.10. Координатор работы студенческих клубов:</w:t>
      </w:r>
    </w:p>
    <w:p w:rsidR="008A5895" w:rsidRPr="00452DAF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452DAF">
        <w:rPr>
          <w:rFonts w:ascii="Times New Roman" w:hAnsi="Times New Roman"/>
          <w:sz w:val="28"/>
          <w:szCs w:val="28"/>
        </w:rPr>
        <w:t>.1. Организует работу студенческих клубов в период с 01 октября по 30 июня текущего учебного года.</w:t>
      </w:r>
    </w:p>
    <w:p w:rsidR="008A5895" w:rsidRPr="00452DAF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452DAF">
        <w:rPr>
          <w:rFonts w:ascii="Times New Roman" w:hAnsi="Times New Roman"/>
          <w:sz w:val="28"/>
          <w:szCs w:val="28"/>
        </w:rPr>
        <w:t>.2. В период с 01 сентября по 3</w:t>
      </w:r>
      <w:r>
        <w:rPr>
          <w:rFonts w:ascii="Times New Roman" w:hAnsi="Times New Roman"/>
          <w:sz w:val="28"/>
          <w:szCs w:val="28"/>
        </w:rPr>
        <w:t>0 сентября  занимается подбором</w:t>
      </w:r>
      <w:r w:rsidRPr="00452DAF">
        <w:rPr>
          <w:rFonts w:ascii="Times New Roman" w:hAnsi="Times New Roman"/>
          <w:sz w:val="28"/>
          <w:szCs w:val="28"/>
        </w:rPr>
        <w:t xml:space="preserve"> персонала, необходимого для </w:t>
      </w:r>
      <w:r>
        <w:rPr>
          <w:rFonts w:ascii="Times New Roman" w:hAnsi="Times New Roman"/>
          <w:sz w:val="28"/>
          <w:szCs w:val="28"/>
        </w:rPr>
        <w:t xml:space="preserve">организации деятельности студенческих клубов </w:t>
      </w:r>
      <w:r w:rsidRPr="00452DAF">
        <w:rPr>
          <w:rFonts w:ascii="Times New Roman" w:hAnsi="Times New Roman"/>
          <w:sz w:val="28"/>
          <w:szCs w:val="28"/>
        </w:rPr>
        <w:t xml:space="preserve"> и проведения культурно-массовых и оздоровительных мероприятий и вносит их кандидатуры на рассмотрение администрации.</w:t>
      </w:r>
    </w:p>
    <w:p w:rsidR="008A5895" w:rsidRPr="00452DAF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452DAF">
        <w:rPr>
          <w:rFonts w:ascii="Times New Roman" w:hAnsi="Times New Roman"/>
          <w:sz w:val="28"/>
          <w:szCs w:val="28"/>
        </w:rPr>
        <w:t xml:space="preserve">.3. По окончании комплектования студенческих клубов  готовит служебную записку на имя директора </w:t>
      </w:r>
      <w:r>
        <w:rPr>
          <w:rFonts w:ascii="Times New Roman" w:hAnsi="Times New Roman"/>
          <w:sz w:val="28"/>
          <w:szCs w:val="28"/>
        </w:rPr>
        <w:t>колледжа в основном</w:t>
      </w:r>
      <w:r w:rsidRPr="00452DAF">
        <w:rPr>
          <w:rFonts w:ascii="Times New Roman" w:hAnsi="Times New Roman"/>
          <w:sz w:val="28"/>
          <w:szCs w:val="28"/>
        </w:rPr>
        <w:t xml:space="preserve"> структурном подразделении Колледжа, на имя руководителя филиала в филиалах Колледжа с указанием перечня сформированных студенческих клубов, дан</w:t>
      </w:r>
      <w:r>
        <w:rPr>
          <w:rFonts w:ascii="Times New Roman" w:hAnsi="Times New Roman"/>
          <w:sz w:val="28"/>
          <w:szCs w:val="28"/>
        </w:rPr>
        <w:t>ных их руководителей и списочного</w:t>
      </w:r>
      <w:r w:rsidRPr="00452DAF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а</w:t>
      </w:r>
      <w:r w:rsidRPr="00452DAF">
        <w:rPr>
          <w:rFonts w:ascii="Times New Roman" w:hAnsi="Times New Roman"/>
          <w:sz w:val="28"/>
          <w:szCs w:val="28"/>
        </w:rPr>
        <w:t xml:space="preserve"> каждого студенческого клуба.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DA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10</w:t>
      </w:r>
      <w:r w:rsidRPr="00452DAF">
        <w:rPr>
          <w:rFonts w:ascii="Times New Roman" w:hAnsi="Times New Roman"/>
          <w:sz w:val="28"/>
          <w:szCs w:val="28"/>
        </w:rPr>
        <w:t xml:space="preserve">.4. Составляет </w:t>
      </w:r>
      <w:r>
        <w:rPr>
          <w:rFonts w:ascii="Times New Roman" w:hAnsi="Times New Roman"/>
          <w:sz w:val="28"/>
          <w:szCs w:val="28"/>
        </w:rPr>
        <w:t>графики работы</w:t>
      </w:r>
      <w:r w:rsidRPr="00452DAF">
        <w:rPr>
          <w:rFonts w:ascii="Times New Roman" w:hAnsi="Times New Roman"/>
          <w:sz w:val="28"/>
          <w:szCs w:val="28"/>
        </w:rPr>
        <w:t xml:space="preserve"> студенческих клубов по согласованию с заместителем директора по учебно-производственной работе</w:t>
      </w:r>
      <w:r w:rsidRPr="00014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основном структурном подразделении Колледжа, заведующим отделом по учебной работе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>–Черкасском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филиале, заведующим отделом по учебной работе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</w:t>
      </w:r>
      <w:r w:rsidRPr="00452DAF">
        <w:rPr>
          <w:rFonts w:ascii="Times New Roman" w:hAnsi="Times New Roman"/>
          <w:sz w:val="28"/>
          <w:szCs w:val="28"/>
        </w:rPr>
        <w:t>.</w:t>
      </w:r>
    </w:p>
    <w:p w:rsidR="008A5895" w:rsidRPr="00452DAF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1.10.5.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Контролирует в соответствии с Программой и графиками работы деятельность студенческих клубов в течение учебного года; по итогам контроля готовит справки </w:t>
      </w:r>
      <w:proofErr w:type="spellStart"/>
      <w:r>
        <w:rPr>
          <w:rFonts w:ascii="Times New Roman" w:hAnsi="Times New Roman"/>
          <w:sz w:val="28"/>
          <w:szCs w:val="28"/>
        </w:rPr>
        <w:t>внутриколледжного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 1 раз в семестр в плановом порядке для заместителя директора по воспитательной работе</w:t>
      </w:r>
      <w:r w:rsidRPr="00717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основном структурном подразделении Колледжа, заведующего отделом по воспитательной работе в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–Черкасском филиале, руководителя филиала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филиале.</w:t>
      </w:r>
      <w:proofErr w:type="gramEnd"/>
    </w:p>
    <w:p w:rsidR="008A5895" w:rsidRPr="00452DAF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452DAF">
        <w:rPr>
          <w:rFonts w:ascii="Times New Roman" w:hAnsi="Times New Roman"/>
          <w:sz w:val="28"/>
          <w:szCs w:val="28"/>
        </w:rPr>
        <w:t>. На основании служе</w:t>
      </w:r>
      <w:r>
        <w:rPr>
          <w:rFonts w:ascii="Times New Roman" w:hAnsi="Times New Roman"/>
          <w:sz w:val="28"/>
          <w:szCs w:val="28"/>
        </w:rPr>
        <w:t>бной записки приказом директора</w:t>
      </w:r>
      <w:r w:rsidRPr="00452DAF">
        <w:rPr>
          <w:rFonts w:ascii="Times New Roman" w:hAnsi="Times New Roman"/>
          <w:sz w:val="28"/>
          <w:szCs w:val="28"/>
        </w:rPr>
        <w:t xml:space="preserve"> Колледжа/руковод</w:t>
      </w:r>
      <w:r w:rsidR="00831D3A">
        <w:rPr>
          <w:rFonts w:ascii="Times New Roman" w:hAnsi="Times New Roman"/>
          <w:sz w:val="28"/>
          <w:szCs w:val="28"/>
        </w:rPr>
        <w:t>ителя филиала утверждаю</w:t>
      </w:r>
      <w:r w:rsidRPr="00452DAF">
        <w:rPr>
          <w:rFonts w:ascii="Times New Roman" w:hAnsi="Times New Roman"/>
          <w:sz w:val="28"/>
          <w:szCs w:val="28"/>
        </w:rPr>
        <w:t xml:space="preserve">тся численный и списочный  состав студенческих клубов, </w:t>
      </w:r>
      <w:r>
        <w:rPr>
          <w:rFonts w:ascii="Times New Roman" w:hAnsi="Times New Roman"/>
          <w:sz w:val="28"/>
          <w:szCs w:val="28"/>
        </w:rPr>
        <w:t>руководители студенческих клубов, графики работы</w:t>
      </w:r>
      <w:r w:rsidRPr="00452DAF">
        <w:rPr>
          <w:rFonts w:ascii="Times New Roman" w:hAnsi="Times New Roman"/>
          <w:sz w:val="28"/>
          <w:szCs w:val="28"/>
        </w:rPr>
        <w:t xml:space="preserve">. 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proofErr w:type="gramStart"/>
      <w:r>
        <w:rPr>
          <w:rFonts w:ascii="Times New Roman" w:hAnsi="Times New Roman"/>
          <w:sz w:val="28"/>
          <w:szCs w:val="28"/>
        </w:rPr>
        <w:t>Программа  студенческого клуба согласовывается с заместителем директора по воспитательной работ</w:t>
      </w:r>
      <w:r w:rsidRPr="00710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основном структурном подразделении, заведующим отделом по воспитательной работе в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–Черкасском филиале, заведующим </w:t>
      </w:r>
      <w:r>
        <w:rPr>
          <w:rFonts w:ascii="Times New Roman" w:hAnsi="Times New Roman"/>
          <w:sz w:val="28"/>
          <w:szCs w:val="28"/>
        </w:rPr>
        <w:lastRenderedPageBreak/>
        <w:t xml:space="preserve">отделом по учебной работе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 и утверждается на Методическом совете до начала работы студенческого клуба.</w:t>
      </w:r>
      <w:proofErr w:type="gramEnd"/>
    </w:p>
    <w:p w:rsidR="008A5895" w:rsidRPr="000672CA" w:rsidRDefault="0071107B" w:rsidP="00AD19BA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8A5895" w:rsidRPr="000672CA">
        <w:rPr>
          <w:rFonts w:ascii="Times New Roman" w:hAnsi="Times New Roman"/>
          <w:b/>
          <w:sz w:val="28"/>
          <w:szCs w:val="28"/>
        </w:rPr>
        <w:t>. Цель и задачи студенческого клуба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C01C6B">
        <w:rPr>
          <w:rFonts w:ascii="Times New Roman" w:hAnsi="Times New Roman"/>
          <w:sz w:val="28"/>
          <w:szCs w:val="28"/>
        </w:rPr>
        <w:t>Целью деятельности студенческого клуба является создание условий, способствующих самореализации студентов в творческой</w:t>
      </w:r>
      <w:r>
        <w:rPr>
          <w:rFonts w:ascii="Times New Roman" w:hAnsi="Times New Roman"/>
          <w:sz w:val="28"/>
          <w:szCs w:val="28"/>
        </w:rPr>
        <w:t>, спортивной, исследовательской и профессиональной сферах</w:t>
      </w:r>
      <w:r w:rsidRPr="00C01C6B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>2.2. Основными задачами деятельности Клуба являются: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</w:t>
      </w:r>
      <w:r w:rsidRPr="00C01C6B">
        <w:rPr>
          <w:rFonts w:ascii="Times New Roman" w:hAnsi="Times New Roman"/>
          <w:sz w:val="28"/>
          <w:szCs w:val="28"/>
        </w:rPr>
        <w:t xml:space="preserve">оздание условий для раскрытия и реализации творческого потенциала студентов, организация и координация </w:t>
      </w:r>
      <w:r>
        <w:rPr>
          <w:rFonts w:ascii="Times New Roman" w:hAnsi="Times New Roman"/>
          <w:sz w:val="28"/>
          <w:szCs w:val="28"/>
        </w:rPr>
        <w:t xml:space="preserve">спортивной, исследовательской, </w:t>
      </w:r>
      <w:r w:rsidRPr="00C01C6B">
        <w:rPr>
          <w:rFonts w:ascii="Times New Roman" w:hAnsi="Times New Roman"/>
          <w:sz w:val="28"/>
          <w:szCs w:val="28"/>
        </w:rPr>
        <w:t>творческой и</w:t>
      </w:r>
      <w:r>
        <w:rPr>
          <w:rFonts w:ascii="Times New Roman" w:hAnsi="Times New Roman"/>
          <w:sz w:val="28"/>
          <w:szCs w:val="28"/>
        </w:rPr>
        <w:t xml:space="preserve"> культурной деятельности Колледжа</w:t>
      </w:r>
      <w:r w:rsidRPr="00C01C6B">
        <w:rPr>
          <w:rFonts w:ascii="Times New Roman" w:hAnsi="Times New Roman"/>
          <w:sz w:val="28"/>
          <w:szCs w:val="28"/>
        </w:rPr>
        <w:t xml:space="preserve">; 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реализация в обособленных структурных подразделениях колледжа федерального проекта «Социальная активность»  в рамках национального проекта «Образование»;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>- информационная, методическая и иная ресурсная поддержка орган</w:t>
      </w:r>
      <w:r>
        <w:rPr>
          <w:rFonts w:ascii="Times New Roman" w:hAnsi="Times New Roman"/>
          <w:sz w:val="28"/>
          <w:szCs w:val="28"/>
        </w:rPr>
        <w:t>ов студенческого самоуправления.</w:t>
      </w:r>
    </w:p>
    <w:p w:rsidR="008A5895" w:rsidRPr="004F3E06" w:rsidRDefault="0071107B" w:rsidP="00AD19BA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8A5895" w:rsidRPr="004F3E06">
        <w:rPr>
          <w:rFonts w:ascii="Times New Roman" w:hAnsi="Times New Roman"/>
          <w:b/>
          <w:sz w:val="28"/>
          <w:szCs w:val="28"/>
        </w:rPr>
        <w:t>. Функции студенческого клуба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3.1. Основными функциями Клуба являются: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создание и организация работы коллективов, </w:t>
      </w:r>
      <w:r>
        <w:rPr>
          <w:rFonts w:ascii="Times New Roman" w:hAnsi="Times New Roman"/>
          <w:sz w:val="28"/>
          <w:szCs w:val="28"/>
        </w:rPr>
        <w:t xml:space="preserve">спортивных секций,  </w:t>
      </w:r>
      <w:r w:rsidRPr="00C01C6B">
        <w:rPr>
          <w:rFonts w:ascii="Times New Roman" w:hAnsi="Times New Roman"/>
          <w:sz w:val="28"/>
          <w:szCs w:val="28"/>
        </w:rPr>
        <w:t xml:space="preserve"> клубов по интересам;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проведение фестивалей, смотров, конкурсов, выставок и других мероприятий, нап</w:t>
      </w:r>
      <w:r>
        <w:rPr>
          <w:rFonts w:ascii="Times New Roman" w:hAnsi="Times New Roman"/>
          <w:sz w:val="28"/>
          <w:szCs w:val="28"/>
        </w:rPr>
        <w:t>равленных на развитие творческого</w:t>
      </w:r>
      <w:r w:rsidRPr="00C01C6B">
        <w:rPr>
          <w:rFonts w:ascii="Times New Roman" w:hAnsi="Times New Roman"/>
          <w:sz w:val="28"/>
          <w:szCs w:val="28"/>
        </w:rPr>
        <w:t xml:space="preserve"> начал</w:t>
      </w:r>
      <w:r>
        <w:rPr>
          <w:rFonts w:ascii="Times New Roman" w:hAnsi="Times New Roman"/>
          <w:sz w:val="28"/>
          <w:szCs w:val="28"/>
        </w:rPr>
        <w:t>а</w:t>
      </w:r>
      <w:r w:rsidRPr="00C01C6B">
        <w:rPr>
          <w:rFonts w:ascii="Times New Roman" w:hAnsi="Times New Roman"/>
          <w:sz w:val="28"/>
          <w:szCs w:val="28"/>
        </w:rPr>
        <w:t xml:space="preserve"> в эстетическом воспитании и пропаганду здорового образа жизни молодежи;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проведение разнообразных консультаций, мастер-классов, тематических вечеров, творческих встреч и других форм просветительской деятельности;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01C6B">
        <w:rPr>
          <w:rFonts w:ascii="Times New Roman" w:hAnsi="Times New Roman"/>
          <w:sz w:val="28"/>
          <w:szCs w:val="28"/>
        </w:rPr>
        <w:t>- осуществление других видов культурно-творческой, культурно</w:t>
      </w:r>
      <w:r w:rsidR="003F7BF9">
        <w:rPr>
          <w:rFonts w:ascii="Times New Roman" w:hAnsi="Times New Roman"/>
          <w:sz w:val="28"/>
          <w:szCs w:val="28"/>
        </w:rPr>
        <w:t>-</w:t>
      </w:r>
      <w:r w:rsidRPr="00C01C6B">
        <w:rPr>
          <w:rFonts w:ascii="Times New Roman" w:hAnsi="Times New Roman"/>
          <w:sz w:val="28"/>
          <w:szCs w:val="28"/>
        </w:rPr>
        <w:t xml:space="preserve">познавательной, </w:t>
      </w:r>
      <w:proofErr w:type="spellStart"/>
      <w:r w:rsidRPr="00C01C6B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C01C6B">
        <w:rPr>
          <w:rFonts w:ascii="Times New Roman" w:hAnsi="Times New Roman"/>
          <w:sz w:val="28"/>
          <w:szCs w:val="28"/>
        </w:rPr>
        <w:t xml:space="preserve"> и иной деятельности, соответствующей основным принципам и целям студенческого клуба. </w:t>
      </w:r>
    </w:p>
    <w:p w:rsidR="008A5895" w:rsidRPr="00F062FE" w:rsidRDefault="0071107B" w:rsidP="00AD19BA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8A5895" w:rsidRPr="00F062FE">
        <w:rPr>
          <w:rFonts w:ascii="Times New Roman" w:hAnsi="Times New Roman"/>
          <w:b/>
          <w:sz w:val="28"/>
          <w:szCs w:val="28"/>
        </w:rPr>
        <w:t xml:space="preserve">. Права и ответственность </w:t>
      </w:r>
      <w:r w:rsidR="008A5895">
        <w:rPr>
          <w:rFonts w:ascii="Times New Roman" w:hAnsi="Times New Roman"/>
          <w:b/>
          <w:sz w:val="28"/>
          <w:szCs w:val="28"/>
        </w:rPr>
        <w:t>студенческого к</w:t>
      </w:r>
      <w:r w:rsidR="008A5895" w:rsidRPr="00F062FE">
        <w:rPr>
          <w:rFonts w:ascii="Times New Roman" w:hAnsi="Times New Roman"/>
          <w:b/>
          <w:sz w:val="28"/>
          <w:szCs w:val="28"/>
        </w:rPr>
        <w:t>луба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4.1. Студенческий клуб имеет право: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C01C6B">
        <w:rPr>
          <w:rFonts w:ascii="Times New Roman" w:hAnsi="Times New Roman"/>
          <w:sz w:val="28"/>
          <w:szCs w:val="28"/>
        </w:rPr>
        <w:t xml:space="preserve"> создавать для реализации целей и задач инициативные группы по основным направлениям деятельности;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рек</w:t>
      </w:r>
      <w:r>
        <w:rPr>
          <w:rFonts w:ascii="Times New Roman" w:hAnsi="Times New Roman"/>
          <w:sz w:val="28"/>
          <w:szCs w:val="28"/>
        </w:rPr>
        <w:t xml:space="preserve">омендовать администрации обособленного структурного подразделения Колледжа </w:t>
      </w:r>
      <w:r w:rsidRPr="00C01C6B">
        <w:rPr>
          <w:rFonts w:ascii="Times New Roman" w:hAnsi="Times New Roman"/>
          <w:sz w:val="28"/>
          <w:szCs w:val="28"/>
        </w:rPr>
        <w:t xml:space="preserve"> кандидатуры наиболее активных студентов для их поощрения;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организовывать </w:t>
      </w:r>
      <w:proofErr w:type="gramStart"/>
      <w:r>
        <w:rPr>
          <w:rFonts w:ascii="Times New Roman" w:hAnsi="Times New Roman"/>
          <w:sz w:val="28"/>
          <w:szCs w:val="28"/>
        </w:rPr>
        <w:t>по согласованию с отделом по воспитательной работе обособленного структурного подразделения Колледжа для  студентов мероприятия по направлению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студенческого клуба</w:t>
      </w:r>
      <w:r w:rsidRPr="00C01C6B">
        <w:rPr>
          <w:rFonts w:ascii="Times New Roman" w:hAnsi="Times New Roman"/>
          <w:sz w:val="28"/>
          <w:szCs w:val="28"/>
        </w:rPr>
        <w:t xml:space="preserve">;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>- использовать помещения</w:t>
      </w:r>
      <w:r>
        <w:rPr>
          <w:rFonts w:ascii="Times New Roman" w:hAnsi="Times New Roman"/>
          <w:sz w:val="28"/>
          <w:szCs w:val="28"/>
        </w:rPr>
        <w:t xml:space="preserve"> обособленного структурного подразделения Колледжа</w:t>
      </w:r>
      <w:r w:rsidRPr="00C01C6B">
        <w:rPr>
          <w:rFonts w:ascii="Times New Roman" w:hAnsi="Times New Roman"/>
          <w:sz w:val="28"/>
          <w:szCs w:val="28"/>
        </w:rPr>
        <w:t>, необходимые</w:t>
      </w:r>
      <w:r>
        <w:rPr>
          <w:rFonts w:ascii="Times New Roman" w:hAnsi="Times New Roman"/>
          <w:sz w:val="28"/>
          <w:szCs w:val="28"/>
        </w:rPr>
        <w:t xml:space="preserve"> для деятельности с</w:t>
      </w:r>
      <w:r w:rsidRPr="00C01C6B">
        <w:rPr>
          <w:rFonts w:ascii="Times New Roman" w:hAnsi="Times New Roman"/>
          <w:sz w:val="28"/>
          <w:szCs w:val="28"/>
        </w:rPr>
        <w:t>туденческого клуба и проводимых им мероприятий;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осуществлять иную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C01C6B">
        <w:rPr>
          <w:rFonts w:ascii="Times New Roman" w:hAnsi="Times New Roman"/>
          <w:sz w:val="28"/>
          <w:szCs w:val="28"/>
        </w:rPr>
        <w:t xml:space="preserve"> направленную на дости</w:t>
      </w:r>
      <w:r>
        <w:rPr>
          <w:rFonts w:ascii="Times New Roman" w:hAnsi="Times New Roman"/>
          <w:sz w:val="28"/>
          <w:szCs w:val="28"/>
        </w:rPr>
        <w:t>жение целей и реализацию задач с</w:t>
      </w:r>
      <w:r w:rsidRPr="00C01C6B">
        <w:rPr>
          <w:rFonts w:ascii="Times New Roman" w:hAnsi="Times New Roman"/>
          <w:sz w:val="28"/>
          <w:szCs w:val="28"/>
        </w:rPr>
        <w:t>туденческого клуба.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4.2. Студенческий клуб обязан: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1C6B">
        <w:rPr>
          <w:rFonts w:ascii="Times New Roman" w:hAnsi="Times New Roman"/>
          <w:sz w:val="28"/>
          <w:szCs w:val="28"/>
        </w:rPr>
        <w:t xml:space="preserve">осуществлять свою деятельность на основе </w:t>
      </w:r>
      <w:r>
        <w:rPr>
          <w:rFonts w:ascii="Times New Roman" w:hAnsi="Times New Roman"/>
          <w:sz w:val="28"/>
          <w:szCs w:val="28"/>
        </w:rPr>
        <w:t xml:space="preserve">Программы работы студенческого клуба и плана работы на учебный год, </w:t>
      </w:r>
      <w:proofErr w:type="gramStart"/>
      <w:r>
        <w:rPr>
          <w:rFonts w:ascii="Times New Roman" w:hAnsi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заместителем директора по воспитательной работе в основном структурном подразделении, заведующим отделом по воспитательной работе в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–Черкасском филиале, руководителем филиала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</w:t>
      </w:r>
      <w:r w:rsidRPr="00C01C6B">
        <w:rPr>
          <w:rFonts w:ascii="Times New Roman" w:hAnsi="Times New Roman"/>
          <w:sz w:val="28"/>
          <w:szCs w:val="28"/>
        </w:rPr>
        <w:t xml:space="preserve">;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>- формировать студенческий актив для вовлече</w:t>
      </w:r>
      <w:r>
        <w:rPr>
          <w:rFonts w:ascii="Times New Roman" w:hAnsi="Times New Roman"/>
          <w:sz w:val="28"/>
          <w:szCs w:val="28"/>
        </w:rPr>
        <w:t>ния в общественную жизнь обособленного структурного подразделения</w:t>
      </w:r>
      <w:r w:rsidRPr="00C01C6B">
        <w:rPr>
          <w:rFonts w:ascii="Times New Roman" w:hAnsi="Times New Roman"/>
          <w:sz w:val="28"/>
          <w:szCs w:val="28"/>
        </w:rPr>
        <w:t>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- информировать студентов о планах и результатах своей деятельности;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взаимодействовать с отделом по воспитательной работе обособленного структурного подразделения</w:t>
      </w:r>
      <w:r w:rsidRPr="00C01C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01C6B">
        <w:rPr>
          <w:rFonts w:ascii="Times New Roman" w:hAnsi="Times New Roman"/>
          <w:sz w:val="28"/>
          <w:szCs w:val="28"/>
        </w:rPr>
        <w:t>отчитываться о результатах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по итогам учебного года</w:t>
      </w:r>
      <w:r w:rsidRPr="00C01C6B">
        <w:rPr>
          <w:rFonts w:ascii="Times New Roman" w:hAnsi="Times New Roman"/>
          <w:sz w:val="28"/>
          <w:szCs w:val="28"/>
        </w:rPr>
        <w:t>.</w:t>
      </w:r>
    </w:p>
    <w:p w:rsidR="008A5895" w:rsidRPr="00AD19BA" w:rsidRDefault="0071107B" w:rsidP="00AD19BA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8A5895" w:rsidRPr="000C1D42">
        <w:rPr>
          <w:rFonts w:ascii="Times New Roman" w:hAnsi="Times New Roman"/>
          <w:b/>
          <w:sz w:val="28"/>
          <w:szCs w:val="28"/>
        </w:rPr>
        <w:t xml:space="preserve">. Права и обязанности руководителя студенческого </w:t>
      </w:r>
      <w:r w:rsidR="008A5895" w:rsidRPr="00AD19BA">
        <w:rPr>
          <w:rFonts w:ascii="Times New Roman" w:hAnsi="Times New Roman"/>
          <w:b/>
          <w:sz w:val="28"/>
          <w:szCs w:val="28"/>
        </w:rPr>
        <w:t>клуба</w:t>
      </w:r>
    </w:p>
    <w:p w:rsidR="008A5895" w:rsidRPr="000C1D42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D42">
        <w:rPr>
          <w:rFonts w:ascii="Times New Roman" w:hAnsi="Times New Roman"/>
          <w:sz w:val="28"/>
          <w:szCs w:val="28"/>
        </w:rPr>
        <w:t xml:space="preserve"> 5.1. К основным обязанностям руководителя студенческого клуба относятся: 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D42">
        <w:rPr>
          <w:rFonts w:ascii="Times New Roman" w:hAnsi="Times New Roman"/>
          <w:sz w:val="28"/>
          <w:szCs w:val="28"/>
        </w:rPr>
        <w:t xml:space="preserve">5.1.1. </w:t>
      </w:r>
      <w:r>
        <w:rPr>
          <w:rFonts w:ascii="Times New Roman" w:hAnsi="Times New Roman"/>
          <w:sz w:val="28"/>
          <w:szCs w:val="28"/>
        </w:rPr>
        <w:t>Подготовка Программы работы студенческого клуба в соответствии с локальными актами  обособленных структурных подразделений.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5.1.2.</w:t>
      </w:r>
      <w:r w:rsidRPr="000C1D42">
        <w:rPr>
          <w:rFonts w:ascii="Times New Roman" w:hAnsi="Times New Roman"/>
          <w:sz w:val="28"/>
          <w:szCs w:val="28"/>
        </w:rPr>
        <w:t>Организация текущего и перспективного планирования деятельности студенческого клуба.</w:t>
      </w:r>
      <w:r w:rsidRPr="00C01C6B">
        <w:rPr>
          <w:rFonts w:ascii="Times New Roman" w:hAnsi="Times New Roman"/>
          <w:sz w:val="28"/>
          <w:szCs w:val="28"/>
        </w:rPr>
        <w:t xml:space="preserve">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5.1.3. Осуществление деятельности в соответствии с графиками и Программой работы студенческого клуба на учебный год.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5.1.4</w:t>
      </w:r>
      <w:r w:rsidRPr="00C01C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C6B">
        <w:rPr>
          <w:rFonts w:ascii="Times New Roman" w:hAnsi="Times New Roman"/>
          <w:sz w:val="28"/>
          <w:szCs w:val="28"/>
        </w:rPr>
        <w:t xml:space="preserve">Содействие </w:t>
      </w:r>
      <w:r>
        <w:rPr>
          <w:rFonts w:ascii="Times New Roman" w:hAnsi="Times New Roman"/>
          <w:sz w:val="28"/>
          <w:szCs w:val="28"/>
        </w:rPr>
        <w:t>социальной адаптации студентов.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5.1.5</w:t>
      </w:r>
      <w:r w:rsidRPr="00C01C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Проведение предупредительной и профилактической работы</w:t>
      </w:r>
      <w:r w:rsidRPr="00C01C6B">
        <w:rPr>
          <w:rFonts w:ascii="Times New Roman" w:hAnsi="Times New Roman"/>
          <w:sz w:val="28"/>
          <w:szCs w:val="28"/>
        </w:rPr>
        <w:t xml:space="preserve"> среди членов студенческого клуба по соблюдению законодательства РФ, нормативных а</w:t>
      </w:r>
      <w:r>
        <w:rPr>
          <w:rFonts w:ascii="Times New Roman" w:hAnsi="Times New Roman"/>
          <w:sz w:val="28"/>
          <w:szCs w:val="28"/>
        </w:rPr>
        <w:t>ктов, принятых в обособленном структурном подразделении Колледжа</w:t>
      </w:r>
      <w:r w:rsidRPr="00C01C6B">
        <w:rPr>
          <w:rFonts w:ascii="Times New Roman" w:hAnsi="Times New Roman"/>
          <w:sz w:val="28"/>
          <w:szCs w:val="28"/>
        </w:rPr>
        <w:t>.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5.1.6</w:t>
      </w:r>
      <w:r w:rsidRPr="00C01C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Предоставление</w:t>
      </w:r>
      <w:r w:rsidRPr="00C0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письменного</w:t>
      </w:r>
      <w:r w:rsidRPr="00C01C6B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а</w:t>
      </w:r>
      <w:r w:rsidRPr="00C01C6B">
        <w:rPr>
          <w:rFonts w:ascii="Times New Roman" w:hAnsi="Times New Roman"/>
          <w:sz w:val="28"/>
          <w:szCs w:val="28"/>
        </w:rPr>
        <w:t xml:space="preserve"> о деятельности </w:t>
      </w:r>
      <w:r>
        <w:rPr>
          <w:rFonts w:ascii="Times New Roman" w:hAnsi="Times New Roman"/>
          <w:sz w:val="28"/>
          <w:szCs w:val="28"/>
        </w:rPr>
        <w:t xml:space="preserve">студенческого клуба по итогам учебного года  в основном структурном подразделении Колледжа заместителю директора по воспитательной работе,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Кинель-Черкасском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филиале Колледжа - заведующему отделом по воспитательной работе,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 Колледжа – </w:t>
      </w:r>
      <w:r w:rsidRPr="00FD6FFB">
        <w:rPr>
          <w:rFonts w:ascii="Times New Roman" w:hAnsi="Times New Roman"/>
          <w:sz w:val="28"/>
          <w:szCs w:val="28"/>
        </w:rPr>
        <w:t>заведующему  отделом по учебной работе.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Руководитель студенческого клуба</w:t>
      </w:r>
      <w:r w:rsidRPr="00C01C6B">
        <w:rPr>
          <w:rFonts w:ascii="Times New Roman" w:hAnsi="Times New Roman"/>
          <w:sz w:val="28"/>
          <w:szCs w:val="28"/>
        </w:rPr>
        <w:t xml:space="preserve"> имеет право: </w:t>
      </w:r>
    </w:p>
    <w:p w:rsidR="008A5895" w:rsidRPr="00C01C6B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C6B">
        <w:rPr>
          <w:rFonts w:ascii="Times New Roman" w:hAnsi="Times New Roman"/>
          <w:sz w:val="28"/>
          <w:szCs w:val="28"/>
        </w:rPr>
        <w:t xml:space="preserve">5.2.1. Вносить предложения по улучшению </w:t>
      </w:r>
      <w:r>
        <w:rPr>
          <w:rFonts w:ascii="Times New Roman" w:hAnsi="Times New Roman"/>
          <w:sz w:val="28"/>
          <w:szCs w:val="28"/>
        </w:rPr>
        <w:t xml:space="preserve">деятельности студенческого клуба, </w:t>
      </w:r>
      <w:r w:rsidRPr="00C01C6B">
        <w:rPr>
          <w:rFonts w:ascii="Times New Roman" w:hAnsi="Times New Roman"/>
          <w:sz w:val="28"/>
          <w:szCs w:val="28"/>
        </w:rPr>
        <w:t>совершенствованию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C01C6B">
        <w:rPr>
          <w:rFonts w:ascii="Times New Roman" w:hAnsi="Times New Roman"/>
          <w:sz w:val="28"/>
          <w:szCs w:val="28"/>
        </w:rPr>
        <w:t>технических и орган</w:t>
      </w:r>
      <w:r>
        <w:rPr>
          <w:rFonts w:ascii="Times New Roman" w:hAnsi="Times New Roman"/>
          <w:sz w:val="28"/>
          <w:szCs w:val="28"/>
        </w:rPr>
        <w:t xml:space="preserve">изационных условий его работы в основном структурном подразделении Колледжа заместителю директора по воспитательной работе,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Кинель-Черкасском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филиале Колледжа - заведующему отделом по воспитательной работе, в </w:t>
      </w:r>
      <w:proofErr w:type="spellStart"/>
      <w:r>
        <w:rPr>
          <w:rFonts w:ascii="Times New Roman" w:hAnsi="Times New Roman"/>
          <w:sz w:val="28"/>
          <w:szCs w:val="28"/>
        </w:rPr>
        <w:t>Шенталинском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 Колледжа – руководителю филиала</w:t>
      </w:r>
      <w:r w:rsidRPr="00C01C6B">
        <w:rPr>
          <w:rFonts w:ascii="Times New Roman" w:hAnsi="Times New Roman"/>
          <w:sz w:val="28"/>
          <w:szCs w:val="28"/>
        </w:rPr>
        <w:t>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5.2.2. Взаимодействовать со</w:t>
      </w:r>
      <w:r w:rsidRPr="00C01C6B">
        <w:rPr>
          <w:rFonts w:ascii="Times New Roman" w:hAnsi="Times New Roman"/>
          <w:sz w:val="28"/>
          <w:szCs w:val="28"/>
        </w:rPr>
        <w:t xml:space="preserve"> структурными подразделениями по вопросам работы студенческого клуба.</w:t>
      </w: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5.2.3. Получать от координатора работы студенческих клубов в обособленном структурном подразделении Колледжа </w:t>
      </w:r>
      <w:r w:rsidRPr="00C01C6B"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характера.</w:t>
      </w:r>
      <w:bookmarkStart w:id="0" w:name="_GoBack"/>
      <w:bookmarkEnd w:id="0"/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Default="008A5895" w:rsidP="00AB26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895" w:rsidRPr="00AB2658" w:rsidRDefault="008A5895" w:rsidP="00AB2658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8A5895" w:rsidRPr="00AB2658" w:rsidSect="0071107B">
      <w:headerReference w:type="default" r:id="rId7"/>
      <w:footerReference w:type="default" r:id="rId8"/>
      <w:pgSz w:w="11906" w:h="16838"/>
      <w:pgMar w:top="1134" w:right="567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BB" w:rsidRDefault="00464DBB" w:rsidP="0006521D">
      <w:pPr>
        <w:spacing w:after="0" w:line="240" w:lineRule="auto"/>
      </w:pPr>
      <w:r>
        <w:separator/>
      </w:r>
    </w:p>
  </w:endnote>
  <w:endnote w:type="continuationSeparator" w:id="0">
    <w:p w:rsidR="00464DBB" w:rsidRDefault="00464DBB" w:rsidP="0006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95" w:rsidRPr="007524BC" w:rsidRDefault="008A5895" w:rsidP="007524BC">
    <w:pPr>
      <w:pStyle w:val="a5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BB" w:rsidRDefault="00464DBB" w:rsidP="0006521D">
      <w:pPr>
        <w:spacing w:after="0" w:line="240" w:lineRule="auto"/>
      </w:pPr>
      <w:r>
        <w:separator/>
      </w:r>
    </w:p>
  </w:footnote>
  <w:footnote w:type="continuationSeparator" w:id="0">
    <w:p w:rsidR="00464DBB" w:rsidRDefault="00464DBB" w:rsidP="0006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7B" w:rsidRDefault="0071107B">
    <w:pPr>
      <w:pStyle w:val="a3"/>
      <w:jc w:val="center"/>
    </w:pPr>
    <w:fldSimple w:instr=" PAGE   \* MERGEFORMAT ">
      <w:r w:rsidR="00AD19BA">
        <w:rPr>
          <w:noProof/>
        </w:rPr>
        <w:t>2</w:t>
      </w:r>
    </w:fldSimple>
  </w:p>
  <w:p w:rsidR="0071107B" w:rsidRDefault="007110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531B"/>
    <w:multiLevelType w:val="hybridMultilevel"/>
    <w:tmpl w:val="E4D6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D449A"/>
    <w:multiLevelType w:val="hybridMultilevel"/>
    <w:tmpl w:val="F0FCBD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1150083"/>
    <w:multiLevelType w:val="hybridMultilevel"/>
    <w:tmpl w:val="BC50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A65C5"/>
    <w:multiLevelType w:val="hybridMultilevel"/>
    <w:tmpl w:val="F45AA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008"/>
    <w:rsid w:val="00002B63"/>
    <w:rsid w:val="00014FC5"/>
    <w:rsid w:val="00064F8F"/>
    <w:rsid w:val="0006521D"/>
    <w:rsid w:val="000672CA"/>
    <w:rsid w:val="00075ED8"/>
    <w:rsid w:val="000C1D42"/>
    <w:rsid w:val="001B0B05"/>
    <w:rsid w:val="00287928"/>
    <w:rsid w:val="002C5EED"/>
    <w:rsid w:val="002E6E54"/>
    <w:rsid w:val="00300FC9"/>
    <w:rsid w:val="0033166C"/>
    <w:rsid w:val="00336C06"/>
    <w:rsid w:val="003708A7"/>
    <w:rsid w:val="00394327"/>
    <w:rsid w:val="003B0D86"/>
    <w:rsid w:val="003F7BF9"/>
    <w:rsid w:val="00452DAF"/>
    <w:rsid w:val="00461921"/>
    <w:rsid w:val="00464DBB"/>
    <w:rsid w:val="0047601D"/>
    <w:rsid w:val="004B7085"/>
    <w:rsid w:val="004F3E06"/>
    <w:rsid w:val="00522C70"/>
    <w:rsid w:val="0054018A"/>
    <w:rsid w:val="00566EA6"/>
    <w:rsid w:val="005746B0"/>
    <w:rsid w:val="005966F7"/>
    <w:rsid w:val="005C0CEB"/>
    <w:rsid w:val="005C34E6"/>
    <w:rsid w:val="005C5BFC"/>
    <w:rsid w:val="00603ACA"/>
    <w:rsid w:val="00635292"/>
    <w:rsid w:val="006628A9"/>
    <w:rsid w:val="0069292B"/>
    <w:rsid w:val="006D2A7D"/>
    <w:rsid w:val="006D2D75"/>
    <w:rsid w:val="006F2180"/>
    <w:rsid w:val="006F38BC"/>
    <w:rsid w:val="006F6AE9"/>
    <w:rsid w:val="00710C97"/>
    <w:rsid w:val="0071107B"/>
    <w:rsid w:val="00712778"/>
    <w:rsid w:val="00717182"/>
    <w:rsid w:val="00733168"/>
    <w:rsid w:val="007524BC"/>
    <w:rsid w:val="007801F8"/>
    <w:rsid w:val="007901E9"/>
    <w:rsid w:val="007A7A20"/>
    <w:rsid w:val="007B67D3"/>
    <w:rsid w:val="00831D3A"/>
    <w:rsid w:val="008A5895"/>
    <w:rsid w:val="008D64A5"/>
    <w:rsid w:val="009A4A96"/>
    <w:rsid w:val="00A04A0A"/>
    <w:rsid w:val="00A0642D"/>
    <w:rsid w:val="00A65DBB"/>
    <w:rsid w:val="00A734A4"/>
    <w:rsid w:val="00A7596D"/>
    <w:rsid w:val="00A76008"/>
    <w:rsid w:val="00A94A0E"/>
    <w:rsid w:val="00AA2C17"/>
    <w:rsid w:val="00AA75B9"/>
    <w:rsid w:val="00AB2658"/>
    <w:rsid w:val="00AB30C5"/>
    <w:rsid w:val="00AD19BA"/>
    <w:rsid w:val="00B00298"/>
    <w:rsid w:val="00B045F2"/>
    <w:rsid w:val="00B92D37"/>
    <w:rsid w:val="00BB3009"/>
    <w:rsid w:val="00BD3B0C"/>
    <w:rsid w:val="00C01C6B"/>
    <w:rsid w:val="00C037C3"/>
    <w:rsid w:val="00C244AF"/>
    <w:rsid w:val="00C63CA1"/>
    <w:rsid w:val="00C80641"/>
    <w:rsid w:val="00CB1B40"/>
    <w:rsid w:val="00D12D6D"/>
    <w:rsid w:val="00DA49E8"/>
    <w:rsid w:val="00DE367A"/>
    <w:rsid w:val="00E0453F"/>
    <w:rsid w:val="00E326D6"/>
    <w:rsid w:val="00E43E19"/>
    <w:rsid w:val="00E46DA0"/>
    <w:rsid w:val="00EB16F9"/>
    <w:rsid w:val="00EF294E"/>
    <w:rsid w:val="00EF4482"/>
    <w:rsid w:val="00F062FE"/>
    <w:rsid w:val="00F077E7"/>
    <w:rsid w:val="00F16302"/>
    <w:rsid w:val="00F17A48"/>
    <w:rsid w:val="00F22443"/>
    <w:rsid w:val="00F804D5"/>
    <w:rsid w:val="00FB1819"/>
    <w:rsid w:val="00FB4470"/>
    <w:rsid w:val="00FC030B"/>
    <w:rsid w:val="00FD2201"/>
    <w:rsid w:val="00FD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24B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24BC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header"/>
    <w:basedOn w:val="a"/>
    <w:link w:val="a4"/>
    <w:uiPriority w:val="99"/>
    <w:rsid w:val="0006521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06521D"/>
    <w:rPr>
      <w:rFonts w:cs="Times New Roman"/>
    </w:rPr>
  </w:style>
  <w:style w:type="paragraph" w:styleId="a5">
    <w:name w:val="footer"/>
    <w:basedOn w:val="a"/>
    <w:link w:val="a6"/>
    <w:uiPriority w:val="99"/>
    <w:rsid w:val="0006521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locked/>
    <w:rsid w:val="0006521D"/>
    <w:rPr>
      <w:rFonts w:cs="Times New Roman"/>
    </w:rPr>
  </w:style>
  <w:style w:type="paragraph" w:styleId="a7">
    <w:name w:val="List Paragraph"/>
    <w:basedOn w:val="a"/>
    <w:uiPriority w:val="99"/>
    <w:qFormat/>
    <w:rsid w:val="006D2A7D"/>
    <w:pPr>
      <w:ind w:left="720"/>
      <w:contextualSpacing/>
    </w:pPr>
  </w:style>
  <w:style w:type="table" w:styleId="a8">
    <w:name w:val="Table Grid"/>
    <w:basedOn w:val="a1"/>
    <w:uiPriority w:val="99"/>
    <w:rsid w:val="006F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B181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FB1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1387</Words>
  <Characters>7912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user21</cp:lastModifiedBy>
  <cp:revision>11</cp:revision>
  <cp:lastPrinted>2020-10-15T08:19:00Z</cp:lastPrinted>
  <dcterms:created xsi:type="dcterms:W3CDTF">2020-10-02T09:33:00Z</dcterms:created>
  <dcterms:modified xsi:type="dcterms:W3CDTF">2020-11-20T11:21:00Z</dcterms:modified>
</cp:coreProperties>
</file>