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BC" w:rsidRDefault="001970BC" w:rsidP="001970BC">
      <w:pPr>
        <w:tabs>
          <w:tab w:val="left" w:pos="4395"/>
          <w:tab w:val="left" w:pos="4678"/>
        </w:tabs>
        <w:jc w:val="center"/>
        <w:rPr>
          <w:sz w:val="20"/>
        </w:rPr>
      </w:pPr>
      <w:r>
        <w:rPr>
          <w:sz w:val="20"/>
        </w:rPr>
        <w:t>РОССИЙСКАЯ ФЕДЕРАЦИЯ</w:t>
      </w:r>
    </w:p>
    <w:p w:rsidR="001970BC" w:rsidRDefault="001970BC" w:rsidP="001970BC">
      <w:pPr>
        <w:jc w:val="center"/>
        <w:rPr>
          <w:sz w:val="20"/>
        </w:rPr>
      </w:pPr>
      <w:r>
        <w:rPr>
          <w:sz w:val="20"/>
        </w:rPr>
        <w:t>Министерство здравоохранения Самарской области</w:t>
      </w:r>
    </w:p>
    <w:p w:rsidR="001970BC" w:rsidRDefault="001970BC" w:rsidP="001970BC">
      <w:pPr>
        <w:jc w:val="center"/>
        <w:rPr>
          <w:sz w:val="20"/>
        </w:rPr>
      </w:pPr>
      <w:r>
        <w:rPr>
          <w:sz w:val="20"/>
        </w:rPr>
        <w:t>Министерство образования и науки Самарской области</w:t>
      </w:r>
    </w:p>
    <w:p w:rsidR="001970BC" w:rsidRDefault="001970BC" w:rsidP="001970BC">
      <w:pPr>
        <w:jc w:val="center"/>
        <w:rPr>
          <w:sz w:val="20"/>
        </w:rPr>
      </w:pPr>
      <w:r>
        <w:rPr>
          <w:sz w:val="20"/>
        </w:rPr>
        <w:t>Министерство имущественных отношений Самарской области</w:t>
      </w:r>
    </w:p>
    <w:p w:rsidR="001970BC" w:rsidRDefault="001970BC" w:rsidP="001970BC">
      <w:pPr>
        <w:jc w:val="center"/>
        <w:rPr>
          <w:b/>
          <w:sz w:val="20"/>
        </w:rPr>
      </w:pPr>
      <w:r>
        <w:rPr>
          <w:b/>
          <w:sz w:val="20"/>
        </w:rPr>
        <w:t>Государственное  бюджетное профессиональное образовательное  учреждение</w:t>
      </w:r>
    </w:p>
    <w:p w:rsidR="001970BC" w:rsidRDefault="001970BC" w:rsidP="001970BC">
      <w:pPr>
        <w:pStyle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«Тольяттинский медицинский колледж»</w:t>
      </w:r>
    </w:p>
    <w:p w:rsidR="001970BC" w:rsidRDefault="001970BC" w:rsidP="001970BC">
      <w:pPr>
        <w:tabs>
          <w:tab w:val="left" w:pos="1985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(ГБПОУ «Тольяттинский </w:t>
      </w:r>
      <w:proofErr w:type="spellStart"/>
      <w:r>
        <w:rPr>
          <w:b/>
          <w:bCs/>
          <w:sz w:val="20"/>
        </w:rPr>
        <w:t>медколледж</w:t>
      </w:r>
      <w:proofErr w:type="spellEnd"/>
      <w:r>
        <w:rPr>
          <w:b/>
          <w:bCs/>
          <w:sz w:val="20"/>
        </w:rPr>
        <w:t>»)</w:t>
      </w:r>
    </w:p>
    <w:p w:rsidR="001970BC" w:rsidRDefault="001970BC" w:rsidP="001970BC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445010, г"/>
        </w:smartTagPr>
        <w:r>
          <w:rPr>
            <w:sz w:val="16"/>
            <w:szCs w:val="16"/>
          </w:rPr>
          <w:t>445010, г</w:t>
        </w:r>
      </w:smartTag>
      <w:r>
        <w:rPr>
          <w:sz w:val="16"/>
          <w:szCs w:val="16"/>
        </w:rPr>
        <w:t xml:space="preserve">. Тольятти, ул. Строителей, 7 тел: 28-26-08 (приемная), факс: (8482) 48-02-65,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colmedtlt</w:t>
      </w:r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1970BC" w:rsidRDefault="001970BC" w:rsidP="001970BC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40969308  ОГРН 1026301989955  ИНН 6320006524  КПП 632401001 ОКВЭД 80 22 21</w:t>
      </w:r>
    </w:p>
    <w:p w:rsidR="00C8312F" w:rsidRDefault="00C8312F" w:rsidP="00C8312F">
      <w:pPr>
        <w:outlineLvl w:val="0"/>
        <w:rPr>
          <w:sz w:val="18"/>
          <w:szCs w:val="16"/>
        </w:rPr>
      </w:pPr>
    </w:p>
    <w:p w:rsidR="00F5234C" w:rsidRDefault="00F5234C" w:rsidP="00F5234C">
      <w:pPr>
        <w:spacing w:line="360" w:lineRule="auto"/>
        <w:jc w:val="center"/>
        <w:rPr>
          <w:b/>
          <w:caps/>
          <w:sz w:val="20"/>
          <w:szCs w:val="16"/>
        </w:rPr>
      </w:pPr>
    </w:p>
    <w:p w:rsidR="00F5234C" w:rsidRPr="00C32A27" w:rsidRDefault="00F5234C" w:rsidP="00F5234C">
      <w:pPr>
        <w:spacing w:line="360" w:lineRule="auto"/>
        <w:jc w:val="center"/>
      </w:pPr>
      <w:r w:rsidRPr="00C15AE6">
        <w:rPr>
          <w:b/>
          <w:caps/>
          <w:sz w:val="20"/>
          <w:szCs w:val="16"/>
        </w:rPr>
        <w:t xml:space="preserve">НАПРАВЛЕНИЕ  на  предварительный медицинский  осмотр  </w:t>
      </w:r>
    </w:p>
    <w:p w:rsidR="00F5234C" w:rsidRPr="00C00016" w:rsidRDefault="00F5234C" w:rsidP="00F5234C">
      <w:pPr>
        <w:pStyle w:val="a4"/>
        <w:rPr>
          <w:rFonts w:ascii="Times New Roman" w:hAnsi="Times New Roman"/>
          <w:sz w:val="24"/>
          <w:szCs w:val="24"/>
        </w:rPr>
      </w:pPr>
    </w:p>
    <w:p w:rsidR="00F5234C" w:rsidRPr="00A240C9" w:rsidRDefault="00F5234C" w:rsidP="00F5234C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  <w:r w:rsidRPr="00C00016">
        <w:rPr>
          <w:rFonts w:ascii="Times New Roman" w:hAnsi="Times New Roman"/>
          <w:sz w:val="20"/>
          <w:szCs w:val="24"/>
        </w:rPr>
        <w:t>Ф.И.О.</w:t>
      </w:r>
      <w:r w:rsidRPr="00F65B28">
        <w:rPr>
          <w:rFonts w:ascii="Times New Roman" w:hAnsi="Times New Roman"/>
          <w:sz w:val="24"/>
          <w:szCs w:val="24"/>
        </w:rPr>
        <w:t xml:space="preserve"> </w:t>
      </w:r>
      <w:r w:rsidRPr="00C00016">
        <w:rPr>
          <w:rFonts w:ascii="Times New Roman" w:hAnsi="Times New Roman"/>
          <w:sz w:val="18"/>
          <w:szCs w:val="24"/>
        </w:rPr>
        <w:t>поступающего на обучение</w:t>
      </w:r>
      <w:r w:rsidR="00A240C9">
        <w:rPr>
          <w:rFonts w:ascii="Times New Roman" w:hAnsi="Times New Roman"/>
          <w:sz w:val="18"/>
          <w:szCs w:val="24"/>
        </w:rPr>
        <w:t>, дата рождения</w:t>
      </w:r>
    </w:p>
    <w:p w:rsidR="00F5234C" w:rsidRDefault="00F5234C" w:rsidP="00F5234C">
      <w:pPr>
        <w:jc w:val="both"/>
        <w:rPr>
          <w:b/>
          <w:i/>
          <w:u w:val="single"/>
        </w:rPr>
      </w:pPr>
      <w:r>
        <w:t>Согласно приказу</w:t>
      </w:r>
      <w:r w:rsidRPr="00F8179D">
        <w:t xml:space="preserve"> Министерства здравоохранения и социального развития РФ 12.04.2011 г. №302н </w:t>
      </w:r>
      <w:r w:rsidRPr="00A36CD1">
        <w:rPr>
          <w:rStyle w:val="a3"/>
          <w:b w:val="0"/>
          <w:color w:val="auto"/>
        </w:rP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Pr="00F8179D">
        <w:rPr>
          <w:b/>
        </w:rPr>
        <w:t>:</w:t>
      </w:r>
      <w:r>
        <w:rPr>
          <w:b/>
        </w:rPr>
        <w:t xml:space="preserve"> </w:t>
      </w:r>
      <w:r w:rsidRPr="00F8179D">
        <w:rPr>
          <w:b/>
          <w:u w:val="single"/>
        </w:rPr>
        <w:t xml:space="preserve">  </w:t>
      </w:r>
      <w:r w:rsidRPr="00F8179D">
        <w:rPr>
          <w:b/>
          <w:i/>
          <w:u w:val="single"/>
        </w:rPr>
        <w:t>Прилож</w:t>
      </w:r>
      <w:r>
        <w:rPr>
          <w:b/>
          <w:i/>
          <w:u w:val="single"/>
        </w:rPr>
        <w:t>ение №2__п.17</w:t>
      </w:r>
      <w:r w:rsidRPr="00F8179D">
        <w:rPr>
          <w:b/>
          <w:i/>
          <w:u w:val="single"/>
        </w:rPr>
        <w:t>_</w:t>
      </w:r>
    </w:p>
    <w:p w:rsidR="00F5234C" w:rsidRDefault="00F5234C" w:rsidP="00F5234C">
      <w:pPr>
        <w:jc w:val="both"/>
        <w:rPr>
          <w:b/>
          <w:i/>
          <w:u w:val="single"/>
        </w:rPr>
      </w:pPr>
    </w:p>
    <w:p w:rsidR="00F5234C" w:rsidRDefault="00F5234C" w:rsidP="00F5234C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F5234C" w:rsidRPr="0025514C" w:rsidTr="00922658">
        <w:tc>
          <w:tcPr>
            <w:tcW w:w="5210" w:type="dxa"/>
          </w:tcPr>
          <w:p w:rsidR="00F5234C" w:rsidRPr="0025514C" w:rsidRDefault="00F5234C" w:rsidP="00922658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514C">
              <w:rPr>
                <w:rFonts w:ascii="Times New Roman" w:hAnsi="Times New Roman"/>
                <w:i/>
                <w:sz w:val="24"/>
                <w:szCs w:val="24"/>
              </w:rPr>
              <w:t>Врачи-специалисты</w:t>
            </w:r>
          </w:p>
        </w:tc>
        <w:tc>
          <w:tcPr>
            <w:tcW w:w="5211" w:type="dxa"/>
          </w:tcPr>
          <w:p w:rsidR="00F5234C" w:rsidRPr="0025514C" w:rsidRDefault="00F5234C" w:rsidP="00922658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514C">
              <w:rPr>
                <w:rFonts w:ascii="Times New Roman" w:hAnsi="Times New Roman"/>
                <w:i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F5234C" w:rsidRPr="0025514C" w:rsidTr="00922658">
        <w:tc>
          <w:tcPr>
            <w:tcW w:w="5210" w:type="dxa"/>
            <w:tcBorders>
              <w:bottom w:val="single" w:sz="4" w:space="0" w:color="auto"/>
            </w:tcBorders>
          </w:tcPr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413AB2">
              <w:rPr>
                <w:rFonts w:ascii="Times New Roman" w:hAnsi="Times New Roman"/>
                <w:sz w:val="22"/>
              </w:rPr>
              <w:t>Дерматовенеролог</w:t>
            </w:r>
            <w:proofErr w:type="spellEnd"/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413AB2">
              <w:rPr>
                <w:rFonts w:ascii="Times New Roman" w:hAnsi="Times New Roman"/>
                <w:sz w:val="22"/>
              </w:rPr>
              <w:t>Оториноларинголог</w:t>
            </w:r>
            <w:proofErr w:type="spellEnd"/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Стоматолог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Нарколог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Психиатр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Гинеколог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Терапевт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Инфекционист (по показаниям)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Рентгенография органов грудной клетки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ЭКГ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Общий анализ крови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Общий анализ мочи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Биохимический анализ крови (глюкоза, холестерин)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Исследование на гельминтозы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Исследование на носительство возбудителей кишечных инфекций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Мазок на гонорею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Мазок из зева и носа на патогенный стафилококк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Серологическое исследование на брюшной тиф</w:t>
            </w:r>
          </w:p>
          <w:p w:rsidR="00F5234C" w:rsidRPr="00413AB2" w:rsidRDefault="00F5234C" w:rsidP="0092265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413AB2">
              <w:rPr>
                <w:rFonts w:ascii="Times New Roman" w:hAnsi="Times New Roman"/>
                <w:sz w:val="22"/>
              </w:rPr>
              <w:t>Исследование крови на сифилис</w:t>
            </w:r>
          </w:p>
        </w:tc>
      </w:tr>
      <w:tr w:rsidR="00F5234C" w:rsidTr="00922658">
        <w:trPr>
          <w:trHeight w:val="445"/>
        </w:trPr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5234C" w:rsidRDefault="00F5234C" w:rsidP="009226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5234C" w:rsidRDefault="00F5234C" w:rsidP="00F5234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34C" w:rsidRDefault="00F5234C"/>
    <w:p w:rsidR="00F5234C" w:rsidRDefault="00F5234C"/>
    <w:p w:rsidR="00F5234C" w:rsidRDefault="00F5234C"/>
    <w:p w:rsidR="00F5234C" w:rsidRDefault="00F5234C"/>
    <w:p w:rsidR="00F5234C" w:rsidRDefault="00F5234C"/>
    <w:p w:rsidR="00F5234C" w:rsidRDefault="00F5234C" w:rsidP="00F5234C"/>
    <w:p w:rsidR="00413AB2" w:rsidRDefault="00413AB2" w:rsidP="00F5234C"/>
    <w:p w:rsidR="00413AB2" w:rsidRDefault="00413AB2" w:rsidP="00F5234C"/>
    <w:p w:rsidR="00413AB2" w:rsidRDefault="00413AB2" w:rsidP="00F5234C"/>
    <w:p w:rsidR="00F5234C" w:rsidRPr="00B877D7" w:rsidRDefault="00F5234C" w:rsidP="00B877D7">
      <w:pPr>
        <w:spacing w:after="200" w:line="276" w:lineRule="auto"/>
        <w:rPr>
          <w:sz w:val="18"/>
          <w:szCs w:val="16"/>
        </w:rPr>
      </w:pPr>
    </w:p>
    <w:sectPr w:rsidR="00F5234C" w:rsidRPr="00B877D7" w:rsidSect="004A0A92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34C"/>
    <w:rsid w:val="000B65FC"/>
    <w:rsid w:val="000D4618"/>
    <w:rsid w:val="0016383F"/>
    <w:rsid w:val="001970BC"/>
    <w:rsid w:val="00294000"/>
    <w:rsid w:val="00332A10"/>
    <w:rsid w:val="00413AB2"/>
    <w:rsid w:val="004805D5"/>
    <w:rsid w:val="004A0A92"/>
    <w:rsid w:val="004E0352"/>
    <w:rsid w:val="007105A9"/>
    <w:rsid w:val="008F655C"/>
    <w:rsid w:val="0097291B"/>
    <w:rsid w:val="0099200B"/>
    <w:rsid w:val="00A240C9"/>
    <w:rsid w:val="00A36CD1"/>
    <w:rsid w:val="00A85C57"/>
    <w:rsid w:val="00B16BA5"/>
    <w:rsid w:val="00B877D7"/>
    <w:rsid w:val="00C8312F"/>
    <w:rsid w:val="00DA08B8"/>
    <w:rsid w:val="00E17241"/>
    <w:rsid w:val="00E223A4"/>
    <w:rsid w:val="00F23E20"/>
    <w:rsid w:val="00F36E6F"/>
    <w:rsid w:val="00F5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0BC"/>
    <w:pPr>
      <w:keepNext/>
      <w:jc w:val="center"/>
      <w:outlineLvl w:val="0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F5234C"/>
    <w:rPr>
      <w:b/>
      <w:bCs/>
      <w:color w:val="008000"/>
    </w:rPr>
  </w:style>
  <w:style w:type="paragraph" w:styleId="a4">
    <w:name w:val="No Spacing"/>
    <w:qFormat/>
    <w:rsid w:val="00F523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F5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70BC"/>
    <w:rPr>
      <w:rFonts w:ascii="Times New Roman" w:eastAsia="Times New Roman" w:hAnsi="Times New Roman" w:cs="Times New Roman"/>
      <w:b/>
      <w:sz w:val="28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user15</cp:lastModifiedBy>
  <cp:revision>2</cp:revision>
  <cp:lastPrinted>2020-06-02T10:35:00Z</cp:lastPrinted>
  <dcterms:created xsi:type="dcterms:W3CDTF">2020-06-08T08:13:00Z</dcterms:created>
  <dcterms:modified xsi:type="dcterms:W3CDTF">2020-06-08T08:13:00Z</dcterms:modified>
</cp:coreProperties>
</file>