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6" w:type="dxa"/>
        <w:tblInd w:w="93" w:type="dxa"/>
        <w:tblLook w:val="04A0" w:firstRow="1" w:lastRow="0" w:firstColumn="1" w:lastColumn="0" w:noHBand="0" w:noVBand="1"/>
      </w:tblPr>
      <w:tblGrid>
        <w:gridCol w:w="1380"/>
        <w:gridCol w:w="2060"/>
        <w:gridCol w:w="1416"/>
        <w:gridCol w:w="2680"/>
        <w:gridCol w:w="4900"/>
        <w:gridCol w:w="1120"/>
      </w:tblGrid>
      <w:tr w:rsidR="00620418" w:rsidRPr="00620418" w:rsidTr="00620418">
        <w:trPr>
          <w:trHeight w:val="1309"/>
        </w:trPr>
        <w:tc>
          <w:tcPr>
            <w:tcW w:w="13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Специальность Стоматология ортопедическая</w:t>
            </w:r>
          </w:p>
        </w:tc>
      </w:tr>
      <w:tr w:rsidR="00620418" w:rsidRPr="00620418" w:rsidTr="00620418">
        <w:trPr>
          <w:trHeight w:val="93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написания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 (МДК,ПМ)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работы/тема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печатных листах</w:t>
            </w:r>
          </w:p>
        </w:tc>
      </w:tr>
      <w:tr w:rsidR="00620418" w:rsidRPr="00620418" w:rsidTr="00620418">
        <w:trPr>
          <w:trHeight w:val="1118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20418" w:rsidRPr="00620418" w:rsidTr="00620418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СЗ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Технологические карты семинарских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0,38</w:t>
            </w:r>
          </w:p>
        </w:tc>
      </w:tr>
      <w:tr w:rsidR="00620418" w:rsidRPr="00620418" w:rsidTr="00620418">
        <w:trPr>
          <w:trHeight w:val="56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самостоятельной подготовки студентов к аудиторным занятиям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</w:tr>
      <w:tr w:rsidR="00620418" w:rsidRPr="00620418" w:rsidTr="00620418">
        <w:trPr>
          <w:trHeight w:val="1429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УМК раздела, сборник презентаций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История философии. Сборник презентаций по темам: Происхождение философии, Античность, Возрождение, Философия средних веков, Философия нового </w:t>
            </w:r>
            <w:proofErr w:type="spellStart"/>
            <w:r w:rsidRPr="00620418">
              <w:rPr>
                <w:rFonts w:eastAsia="Times New Roman" w:cs="Times New Roman"/>
                <w:sz w:val="22"/>
                <w:lang w:eastAsia="ru-RU"/>
              </w:rPr>
              <w:t>времения</w:t>
            </w:r>
            <w:proofErr w:type="spellEnd"/>
            <w:r w:rsidRPr="00620418">
              <w:rPr>
                <w:rFonts w:eastAsia="Times New Roman" w:cs="Times New Roman"/>
                <w:sz w:val="22"/>
                <w:lang w:eastAsia="ru-RU"/>
              </w:rPr>
              <w:t>, Философия 20 века,  Русская философия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7,3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Проблема сознания и познания в философии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2,75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внеаудиторной самостоятельной подготовки студентов к семинарскому занятию по теме "Проблема человека в философии"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</w:tr>
      <w:tr w:rsidR="00620418" w:rsidRPr="00620418" w:rsidTr="00620418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УМК раздела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Филосовское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учение об обществе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</w:tr>
      <w:tr w:rsidR="00620418" w:rsidRPr="00620418" w:rsidTr="00620418">
        <w:trPr>
          <w:trHeight w:val="76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МР СЗ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подготовки студентов к семинарскому занятию по разделу "История философии"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3,68</w:t>
            </w:r>
          </w:p>
        </w:tc>
      </w:tr>
      <w:tr w:rsidR="00620418" w:rsidRPr="00620418" w:rsidTr="00620418">
        <w:trPr>
          <w:trHeight w:val="32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Суркова И.И.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СЗ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семинарских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Особенности духовной жизни  Нового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27 слайдов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Интеллектуальная и художественная жизнь России  в I пол. XIX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46 слайдов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Запад в 30-е годы XX в. Народы Азии, Африки, Латинской Америки в первой половине XX в.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37 слайдов</w:t>
            </w:r>
          </w:p>
        </w:tc>
      </w:tr>
      <w:tr w:rsidR="00620418" w:rsidRPr="00620418" w:rsidTr="00620418">
        <w:trPr>
          <w:trHeight w:val="15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Сборник тестов. Методические рекомендации для студентов по подготовке к промежуточной аттестации в форме дифференцированного зачёта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6,1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УМПс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студентов по организации внеаудиторной самостоятельной работы при подготовке к семинарским занятиям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2,69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СССР в 1980-е годы. Распад СССР.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СССР в 1980-е годы. Распад СССР.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Вторая мировая война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Введение. Россия и мир в новейшее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Введение. Россия и мир в новейшее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1,13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Основные события Второй мировой войны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Антигитлеровская коалиция. Итоги Второй мировой войны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Оттепель в СССР. Внешняя политика </w:t>
            </w:r>
            <w:proofErr w:type="spellStart"/>
            <w:r w:rsidRPr="00620418">
              <w:rPr>
                <w:rFonts w:eastAsia="Times New Roman" w:cs="Times New Roman"/>
                <w:sz w:val="22"/>
                <w:lang w:eastAsia="ru-RU"/>
              </w:rPr>
              <w:t>Советсткого</w:t>
            </w:r>
            <w:proofErr w:type="spellEnd"/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 Союза в 50-70-е годы ХХ 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Оттепель в СССР. Внешняя политика </w:t>
            </w:r>
            <w:proofErr w:type="spellStart"/>
            <w:r w:rsidRPr="00620418">
              <w:rPr>
                <w:rFonts w:eastAsia="Times New Roman" w:cs="Times New Roman"/>
                <w:sz w:val="22"/>
                <w:lang w:eastAsia="ru-RU"/>
              </w:rPr>
              <w:t>Советсткого</w:t>
            </w:r>
            <w:proofErr w:type="spellEnd"/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 Союза в 50-70-е годы ХХ 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Эпоха "государства благоденствия"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Эпоха "государства благоденствия"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От Лиги Наций к ООН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От Лиги Наций к ООН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Интеграционные проекты развития Европы. Европейский Союз.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Интеграционные проекты развития Европы. Европейский Союз.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СССР в 70-80 гг. ХХ века. Период разрядки международной напряженности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СССР в 70-80 гг. ХХ века. Период разрядки международной напряженности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Развитие суверенной России. Россия в 1990-е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Развитие суверенной России. Россия в 1990-е годы.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Россия в 2000- 2010гг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НАТО и другие международные организации. Военно-политические конфликты ХХ-ХХI вв.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НАТО и другие международные организации. Военно-политические конфликты ХХ-ХХI вв.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Мир на рубеже веков - развитие ведущих стран мира. Культура и основные законодательные акты мирового сообщества в ХХ-ХХI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Мир на рубеже веков - развитие ведущих стран мира. Культура и основные законодательные акты мирового сообщества в ХХ-ХХI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Становление экономической системы информационного общества на Западе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Становление экономической системы информационного общества на Западе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Чиликина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Микробиология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Пятаева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Моя будущая профессия - зубной техник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Семенова Н.В.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Учебно-методические рекомендации для студентов "Правила построения предложения в английском языке"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Настоящее простое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Прошедшее простое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Будущее простое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Настоящее совершённое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Пятаева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Стоматологическая поликлиника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Чиликина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sz w:val="22"/>
                <w:lang w:eastAsia="ru-RU"/>
              </w:rPr>
              <w:t>УМПс</w:t>
            </w:r>
            <w:proofErr w:type="spellEnd"/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Учебно-методическое пособие для студентов "Анатомия человека"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Крупенкова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 w:rsidRPr="00620418">
              <w:rPr>
                <w:rFonts w:eastAsia="Times New Roman" w:cs="Times New Roman"/>
                <w:sz w:val="22"/>
                <w:lang w:eastAsia="ru-RU"/>
              </w:rPr>
              <w:t>Иммуная</w:t>
            </w:r>
            <w:proofErr w:type="spellEnd"/>
            <w:r w:rsidRPr="00620418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система</w:t>
            </w:r>
            <w:r w:rsidRPr="00620418">
              <w:rPr>
                <w:rFonts w:eastAsia="Times New Roman" w:cs="Times New Roman"/>
                <w:sz w:val="22"/>
                <w:lang w:val="en-US" w:eastAsia="ru-RU"/>
              </w:rPr>
              <w:t>.The Past Perfect Tense.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ЛЗ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Технологическая карта лекционного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самостоятельных занятий оздоровительным бегом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УМПс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самостоятельной работы студентов по развитию гибкости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0,88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Царева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6,2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по развитию координации движений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по развитию силы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Москалева О.Ю.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по развитию ловкости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0,7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Царева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практического занятия для преподавателя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Царева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по общефизической подготовке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Царева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для развития прыгучести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Суркова И.И.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СЗ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социологии и политологии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семинарских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0,2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Суркова И.И.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социологии и политологии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</w:tr>
      <w:tr w:rsidR="00620418" w:rsidRPr="00620418" w:rsidTr="00620418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Синельникова Т.В.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ЛЗ 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религиоведения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Методическая разработка лекционного занятия для преподавателей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620418" w:rsidRPr="00620418" w:rsidTr="00620418">
        <w:trPr>
          <w:trHeight w:val="1043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Математический и общий естественно-научный учебный цикл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Визняк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</w:tr>
      <w:tr w:rsidR="00620418" w:rsidRPr="00620418" w:rsidTr="00620418">
        <w:trPr>
          <w:trHeight w:val="1403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Профессиональный учебный цикл</w:t>
            </w:r>
          </w:p>
        </w:tc>
      </w:tr>
      <w:tr w:rsidR="00620418" w:rsidRPr="00620418" w:rsidTr="00620418">
        <w:trPr>
          <w:trHeight w:val="1140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Общепрофессиональные дисциплины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Кашеня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ОПЗ,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Материалы для слепков и моделей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самостоятельной внеаудиторной работы. Рабочая тетрадь "Материалы для слепков и моделей"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самостоятельной работы студентов "Зуботехническое производство, охрана труда и техника безопасности"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</w:tr>
      <w:tr w:rsidR="00620418" w:rsidRPr="00620418" w:rsidTr="00620418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Основные свойства стоматологических материалов"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620418" w:rsidRPr="00620418" w:rsidTr="00620418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Ильин С.А.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ЛЗ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лекционных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0,7</w:t>
            </w:r>
          </w:p>
        </w:tc>
      </w:tr>
      <w:tr w:rsidR="00620418" w:rsidRPr="00620418" w:rsidTr="00620418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Ильин С.А.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620418" w:rsidRPr="00620418" w:rsidTr="00620418">
        <w:trPr>
          <w:trHeight w:val="638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Бовкина</w:t>
            </w:r>
            <w:proofErr w:type="spellEnd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С.В.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Гигиена и экология человека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Полесовщикова Н.И.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ТК ПЗ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620418" w:rsidRPr="00620418" w:rsidTr="00620418">
        <w:trPr>
          <w:trHeight w:val="1189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Профессиональные модули</w:t>
            </w:r>
          </w:p>
        </w:tc>
      </w:tr>
      <w:tr w:rsidR="00620418" w:rsidRPr="00620418" w:rsidTr="00620418">
        <w:trPr>
          <w:trHeight w:val="1103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ПМ 01 Изготовление съемных пластиночных протезов</w:t>
            </w:r>
          </w:p>
        </w:tc>
      </w:tr>
      <w:tr w:rsidR="00620418" w:rsidRPr="00620418" w:rsidTr="00620418">
        <w:trPr>
          <w:trHeight w:val="72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Косенко Е.М.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УМПс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МДК 01.01. Технология изготовления съемных пластиночных протезов при частичном отсутствии зубов.                        МДК 01.02.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Сборник ситуационных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</w:tr>
      <w:tr w:rsidR="00620418" w:rsidRPr="00620418" w:rsidTr="00620418">
        <w:trPr>
          <w:trHeight w:val="30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МДК 01.01. Технология изготовления съемных пластиночных протезов при частичном отсутствии зубов.                        МДК 01.02.Технология изготовления съемных пластиночных протезов при полном отсутствии зубов.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практики</w:t>
            </w: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1,5</w:t>
            </w:r>
          </w:p>
        </w:tc>
      </w:tr>
      <w:tr w:rsidR="00620418" w:rsidRPr="00620418" w:rsidTr="00620418">
        <w:trPr>
          <w:trHeight w:val="1200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ПМ 02 Изготовление несъемных протезов</w:t>
            </w:r>
          </w:p>
        </w:tc>
      </w:tr>
      <w:tr w:rsidR="00620418" w:rsidRPr="00620418" w:rsidTr="00620418">
        <w:trPr>
          <w:trHeight w:val="91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Фомичева Л.А.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МРЛЗ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Технология изготовления штампованных коронок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0,88</w:t>
            </w:r>
          </w:p>
        </w:tc>
      </w:tr>
      <w:tr w:rsidR="00620418" w:rsidRPr="00620418" w:rsidTr="00620418">
        <w:trPr>
          <w:trHeight w:val="93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Фомичева Л.А.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МРЛЗ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Основы ортопедического лечения несъемными протезами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1,25</w:t>
            </w:r>
          </w:p>
        </w:tc>
      </w:tr>
      <w:tr w:rsidR="00620418" w:rsidRPr="00620418" w:rsidTr="00620418">
        <w:trPr>
          <w:trHeight w:val="134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Фомичева Л.А.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УМПс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протезов. МДК. Технология изготовления несъемных протезов.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Технология изготовления металлокерамической коронки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620418" w:rsidRPr="00620418" w:rsidTr="00620418">
        <w:trPr>
          <w:trHeight w:val="138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Фомичева Л.А.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протезов. МДК. Технология изготовления несъемных протезов.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Рабочая тетрадь по теме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"Технология штампованных коронок из нержавеющей стали"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620418" w:rsidRPr="00620418" w:rsidTr="00620418">
        <w:trPr>
          <w:trHeight w:val="829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Косенко Е.М.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УМП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УМП для студентов Сборник ситуационных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620418" w:rsidRPr="00620418" w:rsidTr="00620418">
        <w:trPr>
          <w:trHeight w:val="91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 xml:space="preserve">практики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</w:tr>
      <w:tr w:rsidR="00620418" w:rsidRPr="00620418" w:rsidTr="00620418">
        <w:trPr>
          <w:trHeight w:val="116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ПМ.02 Изготовление несъемных протезов. Вариативная часть Моделирование зубов.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студентов по выполнению самостоятельной работы по теме "Анатомия зубов и зубных рядов".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620418" w:rsidRPr="00620418" w:rsidTr="00620418">
        <w:trPr>
          <w:trHeight w:val="115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ПМ 03 Изготовление бюгельных зубных протезов</w:t>
            </w:r>
          </w:p>
        </w:tc>
      </w:tr>
      <w:tr w:rsidR="00620418" w:rsidRPr="00620418" w:rsidTr="00620418">
        <w:trPr>
          <w:trHeight w:val="15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МДК 03.01. Технология изготовления бюгельных протезов.                 МДК 03.02. Литейное дело в стоматологии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практики</w:t>
            </w: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</w:tr>
      <w:tr w:rsidR="00620418" w:rsidRPr="00620418" w:rsidTr="00620418">
        <w:trPr>
          <w:trHeight w:val="1129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ПМ 04 Изготовление ортодонтических аппаратов</w:t>
            </w:r>
          </w:p>
        </w:tc>
      </w:tr>
      <w:tr w:rsidR="00620418" w:rsidRPr="00620418" w:rsidTr="00620418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ПМ.04. Изготовление ортодонтических аппаратов.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практики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1,25</w:t>
            </w:r>
          </w:p>
        </w:tc>
      </w:tr>
      <w:tr w:rsidR="00620418" w:rsidRPr="00620418" w:rsidTr="00620418">
        <w:trPr>
          <w:trHeight w:val="983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41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ПМ 05 Изготовление челюстно-лицевых аппаратов</w:t>
            </w:r>
          </w:p>
        </w:tc>
      </w:tr>
      <w:tr w:rsidR="00620418" w:rsidRPr="00620418" w:rsidTr="00620418">
        <w:trPr>
          <w:trHeight w:val="18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МДК 05.01 «Технология изготовления челюстно-лицевых аппаратов»    ПМ.05 «Изготовление челюстно-лицевых аппаратов»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620418">
              <w:rPr>
                <w:rFonts w:eastAsia="Times New Roman" w:cs="Times New Roman"/>
                <w:sz w:val="22"/>
                <w:lang w:eastAsia="ru-RU"/>
              </w:rPr>
              <w:t>практики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418" w:rsidRPr="00620418" w:rsidRDefault="00620418" w:rsidP="0062041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20418">
              <w:rPr>
                <w:rFonts w:eastAsia="Times New Roman" w:cs="Times New Roman"/>
                <w:color w:val="000000"/>
                <w:sz w:val="22"/>
                <w:lang w:eastAsia="ru-RU"/>
              </w:rPr>
              <w:t>1,3</w:t>
            </w: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0418" w:rsidRPr="00620418" w:rsidTr="0062041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18" w:rsidRPr="00620418" w:rsidRDefault="00620418" w:rsidP="0062041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11BD" w:rsidRDefault="00EF11BD"/>
    <w:sectPr w:rsidR="00EF11BD" w:rsidSect="00620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B"/>
    <w:rsid w:val="005A3CCB"/>
    <w:rsid w:val="00620418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2020-02-15T12:37:00Z</dcterms:created>
  <dcterms:modified xsi:type="dcterms:W3CDTF">2020-02-15T12:46:00Z</dcterms:modified>
</cp:coreProperties>
</file>